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AC9B" w14:textId="026CB75D" w:rsidR="008B44DC" w:rsidRPr="006915E7" w:rsidRDefault="009665D0" w:rsidP="009665D0">
      <w:pPr>
        <w:spacing w:line="320" w:lineRule="exact"/>
        <w:rPr>
          <w:rFonts w:ascii="Arial" w:hAnsi="Arial" w:cs="Arial"/>
        </w:rPr>
      </w:pPr>
      <w:bookmarkStart w:id="0" w:name="_GoBack"/>
      <w:bookmarkEnd w:id="0"/>
      <w:r>
        <w:rPr>
          <w:rFonts w:ascii="Arial" w:hAnsi="Arial" w:cs="Arial"/>
        </w:rPr>
        <w:tab/>
      </w:r>
    </w:p>
    <w:p w14:paraId="7C087B96" w14:textId="77777777" w:rsidR="002A13E5" w:rsidRPr="002A13E5" w:rsidRDefault="002A13E5" w:rsidP="003D74A0">
      <w:pPr>
        <w:jc w:val="both"/>
        <w:rPr>
          <w:rFonts w:ascii="Arial" w:hAnsi="Arial" w:cs="Arial"/>
          <w:sz w:val="14"/>
          <w:szCs w:val="20"/>
        </w:rPr>
      </w:pPr>
    </w:p>
    <w:p w14:paraId="6C7A2DE3" w14:textId="77777777" w:rsidR="002A13E5" w:rsidRPr="002A13E5" w:rsidRDefault="002A13E5" w:rsidP="003D74A0">
      <w:pPr>
        <w:jc w:val="both"/>
        <w:rPr>
          <w:rFonts w:ascii="Arial" w:hAnsi="Arial" w:cs="Arial"/>
          <w:sz w:val="6"/>
          <w:szCs w:val="20"/>
        </w:rPr>
      </w:pPr>
    </w:p>
    <w:p w14:paraId="7538B174" w14:textId="77777777" w:rsidR="003D74A0" w:rsidRDefault="003D74A0" w:rsidP="003D74A0">
      <w:pPr>
        <w:jc w:val="both"/>
        <w:rPr>
          <w:rFonts w:ascii="Arial" w:hAnsi="Arial" w:cs="Arial"/>
        </w:rPr>
      </w:pPr>
      <w:r w:rsidRPr="007C0D4A">
        <w:rPr>
          <w:rFonts w:ascii="Arial" w:hAnsi="Arial" w:cs="Arial"/>
          <w:sz w:val="20"/>
          <w:szCs w:val="20"/>
        </w:rPr>
        <w:t>Stuttgart/Rust, 16. Mai 2015</w:t>
      </w:r>
      <w:r w:rsidRPr="007C0D4A">
        <w:rPr>
          <w:rFonts w:ascii="Arial" w:hAnsi="Arial" w:cs="Arial"/>
        </w:rPr>
        <w:t xml:space="preserve">                                            </w:t>
      </w:r>
    </w:p>
    <w:p w14:paraId="6813D4FE" w14:textId="77777777" w:rsidR="003D74A0" w:rsidRDefault="003D74A0" w:rsidP="003D74A0">
      <w:pPr>
        <w:jc w:val="both"/>
        <w:rPr>
          <w:rFonts w:ascii="Arial" w:hAnsi="Arial" w:cs="Arial"/>
        </w:rPr>
      </w:pPr>
    </w:p>
    <w:p w14:paraId="442EB40A" w14:textId="3E530311" w:rsidR="003D74A0" w:rsidRPr="007C0D4A" w:rsidRDefault="003D74A0" w:rsidP="003D74A0">
      <w:pPr>
        <w:jc w:val="both"/>
        <w:rPr>
          <w:rFonts w:ascii="Arial" w:hAnsi="Arial" w:cs="Arial"/>
        </w:rPr>
      </w:pPr>
      <w:r w:rsidRPr="007C0D4A">
        <w:rPr>
          <w:rFonts w:ascii="Arial" w:hAnsi="Arial" w:cs="Arial"/>
          <w:b/>
          <w:color w:val="FF0000"/>
        </w:rPr>
        <w:t>&gt;&gt;</w:t>
      </w:r>
      <w:r>
        <w:rPr>
          <w:rFonts w:ascii="Arial" w:hAnsi="Arial" w:cs="Arial"/>
          <w:b/>
          <w:color w:val="FF0000"/>
        </w:rPr>
        <w:t xml:space="preserve"> </w:t>
      </w:r>
      <w:r w:rsidRPr="007C0D4A">
        <w:rPr>
          <w:rFonts w:ascii="Arial" w:hAnsi="Arial" w:cs="Arial"/>
          <w:b/>
          <w:color w:val="FF0000"/>
        </w:rPr>
        <w:t>SPERRFRIST 13:00 Uhr &lt;&lt;</w:t>
      </w:r>
    </w:p>
    <w:p w14:paraId="4EBDBA40" w14:textId="77777777" w:rsidR="003D74A0" w:rsidRPr="007C0D4A" w:rsidRDefault="003D74A0" w:rsidP="003D74A0">
      <w:pPr>
        <w:jc w:val="both"/>
        <w:rPr>
          <w:rFonts w:ascii="Arial" w:hAnsi="Arial" w:cs="Arial"/>
        </w:rPr>
      </w:pPr>
    </w:p>
    <w:p w14:paraId="11A98483" w14:textId="77777777" w:rsidR="003D74A0" w:rsidRDefault="003D74A0" w:rsidP="003D74A0">
      <w:pPr>
        <w:rPr>
          <w:rFonts w:ascii="Arial" w:hAnsi="Arial" w:cs="Arial"/>
          <w:b/>
          <w:sz w:val="20"/>
          <w:szCs w:val="28"/>
        </w:rPr>
      </w:pPr>
    </w:p>
    <w:p w14:paraId="5BDEF1EF" w14:textId="77777777" w:rsidR="003D74A0" w:rsidRDefault="003D74A0" w:rsidP="003D74A0">
      <w:pPr>
        <w:rPr>
          <w:rFonts w:ascii="Arial" w:hAnsi="Arial" w:cs="Arial"/>
          <w:b/>
          <w:sz w:val="28"/>
          <w:szCs w:val="28"/>
        </w:rPr>
      </w:pPr>
      <w:r w:rsidRPr="007C0D4A">
        <w:rPr>
          <w:rFonts w:ascii="Arial" w:hAnsi="Arial" w:cs="Arial"/>
          <w:b/>
          <w:sz w:val="28"/>
          <w:szCs w:val="28"/>
        </w:rPr>
        <w:t xml:space="preserve">Lotto Sportjugend-Förderpreis 2014: </w:t>
      </w:r>
      <w:r>
        <w:rPr>
          <w:rFonts w:ascii="Arial" w:hAnsi="Arial" w:cs="Arial"/>
          <w:b/>
          <w:sz w:val="28"/>
          <w:szCs w:val="28"/>
        </w:rPr>
        <w:br/>
      </w:r>
      <w:r w:rsidRPr="007C0D4A">
        <w:rPr>
          <w:rFonts w:ascii="Arial" w:hAnsi="Arial" w:cs="Arial"/>
          <w:b/>
          <w:sz w:val="28"/>
          <w:szCs w:val="28"/>
        </w:rPr>
        <w:t>Landessieg geht an den TC Dettingen/Horb</w:t>
      </w:r>
    </w:p>
    <w:p w14:paraId="5F9F0230" w14:textId="12F4399D" w:rsidR="003D74A0" w:rsidRPr="007C0D4A" w:rsidRDefault="003D74A0" w:rsidP="003D74A0">
      <w:pPr>
        <w:rPr>
          <w:rFonts w:ascii="Arial" w:hAnsi="Arial" w:cs="Arial"/>
          <w:b/>
          <w:sz w:val="28"/>
          <w:szCs w:val="28"/>
        </w:rPr>
      </w:pPr>
      <w:r w:rsidRPr="007C0D4A">
        <w:rPr>
          <w:rFonts w:ascii="Arial" w:hAnsi="Arial" w:cs="Arial"/>
          <w:b/>
          <w:sz w:val="28"/>
          <w:szCs w:val="28"/>
        </w:rPr>
        <w:t xml:space="preserve"> </w:t>
      </w:r>
    </w:p>
    <w:p w14:paraId="7223DC94" w14:textId="73BDC459" w:rsidR="003D74A0" w:rsidRDefault="003D74A0" w:rsidP="003D74A0">
      <w:pPr>
        <w:jc w:val="both"/>
        <w:rPr>
          <w:rFonts w:ascii="Arial" w:hAnsi="Arial" w:cs="Arial"/>
          <w:b/>
        </w:rPr>
      </w:pPr>
      <w:r w:rsidRPr="007C0D4A">
        <w:rPr>
          <w:rFonts w:ascii="Arial" w:hAnsi="Arial" w:cs="Arial"/>
          <w:b/>
        </w:rPr>
        <w:t>Der TC Dettingen/Horb ist Landessieger beim Lotto Sportjugend-Förderpreis 2014. Der Jugendausschuss des Tennisvereins sicherte sich den Sieg mit dem Projekt „Silly Walk für Kinderrechte“. Insgesamt 127 Sportvereine aus ganz Baden-Württemberg wurden bei der festlichen Preisverleihung</w:t>
      </w:r>
      <w:r>
        <w:rPr>
          <w:rFonts w:ascii="Arial" w:hAnsi="Arial" w:cs="Arial"/>
          <w:b/>
        </w:rPr>
        <w:t xml:space="preserve"> am 16. Mai im Europa-Park für </w:t>
      </w:r>
      <w:r w:rsidRPr="007C0D4A">
        <w:rPr>
          <w:rFonts w:ascii="Arial" w:hAnsi="Arial" w:cs="Arial"/>
          <w:b/>
        </w:rPr>
        <w:t>ihre vorbildliche Jugendarbeit gewürdigt. Üb</w:t>
      </w:r>
      <w:r>
        <w:rPr>
          <w:rFonts w:ascii="Arial" w:hAnsi="Arial" w:cs="Arial"/>
          <w:b/>
        </w:rPr>
        <w:t>er 420 Sportvereine aus ganz Ba</w:t>
      </w:r>
      <w:r w:rsidRPr="007C0D4A">
        <w:rPr>
          <w:rFonts w:ascii="Arial" w:hAnsi="Arial" w:cs="Arial"/>
          <w:b/>
        </w:rPr>
        <w:t>den-Württemberg hatten sich um die mit 100.000 Euro dotierte Auszeichnung beworben.</w:t>
      </w:r>
    </w:p>
    <w:p w14:paraId="2F4D4732" w14:textId="77777777" w:rsidR="003D74A0" w:rsidRPr="007C0D4A" w:rsidRDefault="003D74A0" w:rsidP="003D74A0">
      <w:pPr>
        <w:jc w:val="both"/>
        <w:rPr>
          <w:rFonts w:ascii="Arial" w:hAnsi="Arial" w:cs="Arial"/>
          <w:b/>
        </w:rPr>
      </w:pPr>
    </w:p>
    <w:p w14:paraId="64D1FE3E" w14:textId="668D724B"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Die mit 6.000 Euro dotierte Auszeichnung für den Landessieg erhielt der Jugendausschuss des TC Dettingen/Horb. In Baden-Württemberg wurde das Jahr 2014 zum „Jahr der Kinderrechte“ ernannt. Mit dem „Silly Walk für Kinderrechte“ machte der Ausschuss auf die Kinderrechte aufmerksam, die in der UN-Kinderrechts-Konvention festgeschrieben sind. Dort steht vor allem die Beteiligung von Kindern und Jugendlichen an allen sie betreffenden politischen Entscheidungen im Vordergrund. Der Jugendausschuss des Tennisclub Dettingen ist ein Gremium von Kindern und Jugendlichen im Verein, das sich um die sportlichen und sozialen Belange der jungen Vereinsmitglieder kümmert. Die Mitbestimmung von Kindern und Jugendlichen prägt so das Vereinsleben beim TC Dettingen.</w:t>
      </w:r>
    </w:p>
    <w:p w14:paraId="52228D15" w14:textId="77777777" w:rsidR="003D74A0" w:rsidRPr="003D74A0" w:rsidRDefault="003D74A0" w:rsidP="0051514A">
      <w:pPr>
        <w:spacing w:line="252" w:lineRule="auto"/>
        <w:jc w:val="both"/>
        <w:rPr>
          <w:rFonts w:ascii="Arial" w:hAnsi="Arial" w:cs="Arial"/>
          <w:sz w:val="22"/>
          <w:szCs w:val="22"/>
        </w:rPr>
      </w:pPr>
    </w:p>
    <w:p w14:paraId="5B66A307" w14:textId="24372A8B"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 xml:space="preserve">Lotto-Geschäftsführerin </w:t>
      </w:r>
      <w:r w:rsidRPr="003D74A0">
        <w:rPr>
          <w:rFonts w:ascii="Arial" w:hAnsi="Arial" w:cs="Arial"/>
          <w:b/>
          <w:sz w:val="22"/>
          <w:szCs w:val="22"/>
        </w:rPr>
        <w:t>Marion Caspers-Merk</w:t>
      </w:r>
      <w:r w:rsidRPr="003D74A0">
        <w:rPr>
          <w:rFonts w:ascii="Arial" w:hAnsi="Arial" w:cs="Arial"/>
          <w:sz w:val="22"/>
          <w:szCs w:val="22"/>
        </w:rPr>
        <w:t xml:space="preserve"> lobte die Leistung der Gewinner: „Es ist bemerkenswert, was unsere Vereine auf die Beine stellen. Dieses ehrenamtliche </w:t>
      </w:r>
      <w:r w:rsidR="009665D0">
        <w:rPr>
          <w:rFonts w:ascii="Arial" w:hAnsi="Arial" w:cs="Arial"/>
          <w:sz w:val="22"/>
          <w:szCs w:val="22"/>
        </w:rPr>
        <w:t xml:space="preserve">                </w:t>
      </w:r>
      <w:r w:rsidRPr="003D74A0">
        <w:rPr>
          <w:rFonts w:ascii="Arial" w:hAnsi="Arial" w:cs="Arial"/>
          <w:sz w:val="22"/>
          <w:szCs w:val="22"/>
        </w:rPr>
        <w:t>Engagement unter</w:t>
      </w:r>
      <w:r>
        <w:rPr>
          <w:rFonts w:ascii="Arial" w:hAnsi="Arial" w:cs="Arial"/>
          <w:sz w:val="22"/>
          <w:szCs w:val="22"/>
        </w:rPr>
        <w:t xml:space="preserve">stützen wir nachhaltig mit dem </w:t>
      </w:r>
      <w:r w:rsidRPr="003D74A0">
        <w:rPr>
          <w:rFonts w:ascii="Arial" w:hAnsi="Arial" w:cs="Arial"/>
          <w:sz w:val="22"/>
          <w:szCs w:val="22"/>
        </w:rPr>
        <w:t>Sportjugend-Förderpreis. Gleichzeitig spiegelt er die enge Partnerschaft zwischen Lotto und dem baden-württembergischen Sport wider. Auch in diesem Jahr profitiert der Sport mit rund 60 Millionen Euro aus den Erträgen der staatlichen Lotterien und Wetten. Diese Partnerschaft gilt es zu erhalten und auszubauen.“</w:t>
      </w:r>
    </w:p>
    <w:p w14:paraId="671380B0" w14:textId="0B892015"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 xml:space="preserve"> </w:t>
      </w:r>
    </w:p>
    <w:p w14:paraId="723CDCEA" w14:textId="45DD8970" w:rsidR="003D74A0" w:rsidRPr="003D74A0" w:rsidRDefault="003D74A0" w:rsidP="0051514A">
      <w:pPr>
        <w:spacing w:line="252" w:lineRule="auto"/>
        <w:jc w:val="both"/>
        <w:rPr>
          <w:rFonts w:ascii="Arial" w:hAnsi="Arial" w:cs="Arial"/>
          <w:sz w:val="22"/>
          <w:szCs w:val="22"/>
        </w:rPr>
      </w:pPr>
      <w:r w:rsidRPr="003D74A0">
        <w:rPr>
          <w:rFonts w:ascii="Arial" w:hAnsi="Arial" w:cs="Arial"/>
          <w:b/>
          <w:sz w:val="22"/>
          <w:szCs w:val="22"/>
        </w:rPr>
        <w:t>Dieter Schmidt-Volkmar</w:t>
      </w:r>
      <w:r w:rsidRPr="003D74A0">
        <w:rPr>
          <w:rFonts w:ascii="Arial" w:hAnsi="Arial" w:cs="Arial"/>
          <w:sz w:val="22"/>
          <w:szCs w:val="22"/>
        </w:rPr>
        <w:t>, Präsident des Landessportverbandes (LSV), dankte im Namen des Verbandes für das großzügige und beispielhafte finanzielle Engagement von Toto-Lotto und stellte die große Bedeutung des Sports für die Gesellschaft heraus: „Die Sportorganisation ist neben Schule und Elternhaus einer der wichtigsten Bildungsträger in unserem Land. Hier erlernen Jugendliche wichtige soziale Kompetenzen und erkennen, wie bedeutsam das Ehrenamt für unsere Gesellschaft ist. Der Lotto Sportjugend-Förderpreis würdigt das herausragende ehrenamtliche Engagement Jugendlicher im Sportverein. Wir sind Lotto sehr dankbar, dass es dieses Engagement und die Sportvereinsentwicklung in diesem besonderen Maße unterstützt.“</w:t>
      </w:r>
    </w:p>
    <w:p w14:paraId="26A0859F" w14:textId="77777777" w:rsidR="003D74A0" w:rsidRPr="003D74A0" w:rsidRDefault="003D74A0" w:rsidP="0051514A">
      <w:pPr>
        <w:spacing w:line="252" w:lineRule="auto"/>
        <w:jc w:val="both"/>
        <w:rPr>
          <w:rFonts w:ascii="Arial" w:hAnsi="Arial" w:cs="Arial"/>
          <w:sz w:val="22"/>
          <w:szCs w:val="22"/>
        </w:rPr>
      </w:pPr>
    </w:p>
    <w:p w14:paraId="0B84EDD3" w14:textId="31E79E21" w:rsidR="00D81E6B" w:rsidRDefault="003D74A0" w:rsidP="0051514A">
      <w:pPr>
        <w:spacing w:line="252" w:lineRule="auto"/>
        <w:jc w:val="both"/>
        <w:rPr>
          <w:rFonts w:ascii="Arial" w:hAnsi="Arial" w:cs="Arial"/>
          <w:sz w:val="22"/>
          <w:szCs w:val="22"/>
        </w:rPr>
      </w:pPr>
      <w:r w:rsidRPr="003D74A0">
        <w:rPr>
          <w:rFonts w:ascii="Arial" w:hAnsi="Arial" w:cs="Arial"/>
          <w:sz w:val="22"/>
          <w:szCs w:val="22"/>
        </w:rPr>
        <w:t xml:space="preserve">Als Vertreterin des Kooperationspartners Kultusministerium betonte Ministerialdirigentin </w:t>
      </w:r>
      <w:r w:rsidRPr="003D74A0">
        <w:rPr>
          <w:rFonts w:ascii="Arial" w:hAnsi="Arial" w:cs="Arial"/>
          <w:b/>
          <w:sz w:val="22"/>
          <w:szCs w:val="22"/>
        </w:rPr>
        <w:t>Sabine Frömke</w:t>
      </w:r>
      <w:r w:rsidRPr="003D74A0">
        <w:rPr>
          <w:rFonts w:ascii="Arial" w:hAnsi="Arial" w:cs="Arial"/>
          <w:sz w:val="22"/>
          <w:szCs w:val="22"/>
        </w:rPr>
        <w:t xml:space="preserve">, Leiterin der Abteilung Jugend, Sport und Weiterbildung: „Es ist wichtig, dass Schule und organisierter Sport junge Menschen dazu befähigen, für sich selbst und andere Verantwortung zu übernehmen. </w:t>
      </w:r>
    </w:p>
    <w:p w14:paraId="05A462E4" w14:textId="7C12E5D8" w:rsidR="00D81E6B" w:rsidRPr="002A13E5" w:rsidRDefault="002A13E5" w:rsidP="002A13E5">
      <w:pPr>
        <w:jc w:val="right"/>
        <w:rPr>
          <w:rFonts w:ascii="Arial" w:hAnsi="Arial" w:cs="Arial"/>
          <w:b/>
          <w:sz w:val="22"/>
          <w:szCs w:val="22"/>
        </w:rPr>
      </w:pPr>
      <w:r w:rsidRPr="002A13E5">
        <w:rPr>
          <w:rFonts w:ascii="Arial" w:hAnsi="Arial" w:cs="Arial"/>
          <w:b/>
          <w:sz w:val="22"/>
          <w:szCs w:val="22"/>
        </w:rPr>
        <w:t>…</w:t>
      </w:r>
    </w:p>
    <w:p w14:paraId="0E7270E4" w14:textId="77777777" w:rsidR="00D81E6B" w:rsidRDefault="00D81E6B" w:rsidP="003D74A0">
      <w:pPr>
        <w:jc w:val="both"/>
        <w:rPr>
          <w:rFonts w:ascii="Arial" w:hAnsi="Arial" w:cs="Arial"/>
          <w:sz w:val="22"/>
          <w:szCs w:val="22"/>
        </w:rPr>
      </w:pPr>
    </w:p>
    <w:p w14:paraId="576186CF" w14:textId="77777777" w:rsidR="00D81E6B" w:rsidRDefault="00D81E6B" w:rsidP="003D74A0">
      <w:pPr>
        <w:jc w:val="both"/>
        <w:rPr>
          <w:rFonts w:ascii="Arial" w:hAnsi="Arial" w:cs="Arial"/>
          <w:sz w:val="22"/>
          <w:szCs w:val="22"/>
        </w:rPr>
      </w:pPr>
    </w:p>
    <w:p w14:paraId="537DA4F1" w14:textId="77777777" w:rsidR="00D81E6B" w:rsidRDefault="00D81E6B" w:rsidP="003D74A0">
      <w:pPr>
        <w:jc w:val="both"/>
        <w:rPr>
          <w:rFonts w:ascii="Arial" w:hAnsi="Arial" w:cs="Arial"/>
          <w:sz w:val="22"/>
          <w:szCs w:val="22"/>
        </w:rPr>
      </w:pPr>
    </w:p>
    <w:p w14:paraId="63A7F1AE" w14:textId="77777777" w:rsidR="0051514A" w:rsidRDefault="0051514A" w:rsidP="003D74A0">
      <w:pPr>
        <w:jc w:val="both"/>
        <w:rPr>
          <w:rFonts w:ascii="Arial" w:hAnsi="Arial" w:cs="Arial"/>
          <w:sz w:val="22"/>
          <w:szCs w:val="22"/>
        </w:rPr>
      </w:pPr>
    </w:p>
    <w:p w14:paraId="3CEF82D1" w14:textId="77777777" w:rsidR="0051514A" w:rsidRDefault="0051514A" w:rsidP="003D74A0">
      <w:pPr>
        <w:jc w:val="both"/>
        <w:rPr>
          <w:rFonts w:ascii="Arial" w:hAnsi="Arial" w:cs="Arial"/>
          <w:sz w:val="22"/>
          <w:szCs w:val="22"/>
        </w:rPr>
      </w:pPr>
    </w:p>
    <w:p w14:paraId="4B7A6743" w14:textId="77777777" w:rsidR="0051514A" w:rsidRDefault="0051514A" w:rsidP="003D74A0">
      <w:pPr>
        <w:jc w:val="both"/>
        <w:rPr>
          <w:rFonts w:ascii="Arial" w:hAnsi="Arial" w:cs="Arial"/>
          <w:sz w:val="22"/>
          <w:szCs w:val="22"/>
        </w:rPr>
      </w:pPr>
    </w:p>
    <w:p w14:paraId="23F3FC50" w14:textId="32D649B3"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 xml:space="preserve">Der Förderpreis von Toto-Lotto bildet hierfür einen Anreiz und würdigt gleichzeitig </w:t>
      </w:r>
      <w:r w:rsidR="002A13E5">
        <w:rPr>
          <w:rFonts w:ascii="Arial" w:hAnsi="Arial" w:cs="Arial"/>
          <w:sz w:val="22"/>
          <w:szCs w:val="22"/>
        </w:rPr>
        <w:t xml:space="preserve">                        </w:t>
      </w:r>
      <w:r w:rsidRPr="003D74A0">
        <w:rPr>
          <w:rFonts w:ascii="Arial" w:hAnsi="Arial" w:cs="Arial"/>
          <w:sz w:val="22"/>
          <w:szCs w:val="22"/>
        </w:rPr>
        <w:t>in großzügiger Weise das ehrenamtliche Engagement von</w:t>
      </w:r>
      <w:r w:rsidR="009665D0">
        <w:rPr>
          <w:rFonts w:ascii="Arial" w:hAnsi="Arial" w:cs="Arial"/>
          <w:sz w:val="22"/>
          <w:szCs w:val="22"/>
        </w:rPr>
        <w:t xml:space="preserve"> </w:t>
      </w:r>
      <w:r w:rsidR="00D81E6B">
        <w:rPr>
          <w:rFonts w:ascii="Arial" w:hAnsi="Arial" w:cs="Arial"/>
          <w:sz w:val="22"/>
          <w:szCs w:val="22"/>
        </w:rPr>
        <w:t>J</w:t>
      </w:r>
      <w:r w:rsidRPr="003D74A0">
        <w:rPr>
          <w:rFonts w:ascii="Arial" w:hAnsi="Arial" w:cs="Arial"/>
          <w:sz w:val="22"/>
          <w:szCs w:val="22"/>
        </w:rPr>
        <w:t>ugendlichen und für Jugendliche in den Sportvereinen. Es freut uns sehr, dass dieser Wettbewerb ganz den Zielvorstellungen entspricht, die das Kultusministerium mit seinen Programmen für Schülermentorinnen und -mentoren verbindet. Wir bedanken uns sehr herzlich für das Engagement von Toto-Lotto.“</w:t>
      </w:r>
    </w:p>
    <w:p w14:paraId="0A93252A" w14:textId="77777777" w:rsidR="003D74A0" w:rsidRPr="003D74A0" w:rsidRDefault="003D74A0" w:rsidP="0051514A">
      <w:pPr>
        <w:spacing w:line="252" w:lineRule="auto"/>
        <w:jc w:val="both"/>
        <w:rPr>
          <w:rFonts w:ascii="Arial" w:hAnsi="Arial" w:cs="Arial"/>
          <w:sz w:val="22"/>
          <w:szCs w:val="22"/>
        </w:rPr>
      </w:pPr>
    </w:p>
    <w:p w14:paraId="622353EA" w14:textId="77777777"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 xml:space="preserve">Eine Jury unter dem Vorsitz von Professor Dr. Klaus Bös ermittelte die Preisträger.              Gefragt waren pfiffige ehrenamtliche Aktionen aus den Jahren 2013 und 2014. </w:t>
      </w:r>
    </w:p>
    <w:p w14:paraId="00572376" w14:textId="77777777" w:rsidR="003D74A0" w:rsidRPr="003D74A0" w:rsidRDefault="003D74A0" w:rsidP="0051514A">
      <w:pPr>
        <w:spacing w:line="252" w:lineRule="auto"/>
        <w:jc w:val="both"/>
        <w:rPr>
          <w:rFonts w:ascii="Arial" w:hAnsi="Arial" w:cs="Arial"/>
          <w:sz w:val="22"/>
          <w:szCs w:val="22"/>
        </w:rPr>
      </w:pPr>
    </w:p>
    <w:p w14:paraId="0705CABF" w14:textId="263F5C2C"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Sonderpreise im Wert von je 1.200 Euro erhielten die Vereine Sportfreunde Isingen</w:t>
      </w:r>
      <w:r w:rsidR="002A13E5">
        <w:rPr>
          <w:rFonts w:ascii="Arial" w:hAnsi="Arial" w:cs="Arial"/>
          <w:sz w:val="22"/>
          <w:szCs w:val="22"/>
        </w:rPr>
        <w:t xml:space="preserve"> 2011</w:t>
      </w:r>
      <w:r w:rsidRPr="003D74A0">
        <w:rPr>
          <w:rFonts w:ascii="Arial" w:hAnsi="Arial" w:cs="Arial"/>
          <w:sz w:val="22"/>
          <w:szCs w:val="22"/>
        </w:rPr>
        <w:t>, TSV Maulbronn, FV Bad Waldsee, SV Uttenweiler, TSG Wilhelm</w:t>
      </w:r>
      <w:r>
        <w:rPr>
          <w:rFonts w:ascii="Arial" w:hAnsi="Arial" w:cs="Arial"/>
          <w:sz w:val="22"/>
          <w:szCs w:val="22"/>
        </w:rPr>
        <w:t>sdorf, TSV Gammertingen so</w:t>
      </w:r>
      <w:r w:rsidRPr="003D74A0">
        <w:rPr>
          <w:rFonts w:ascii="Arial" w:hAnsi="Arial" w:cs="Arial"/>
          <w:sz w:val="22"/>
          <w:szCs w:val="22"/>
        </w:rPr>
        <w:t xml:space="preserve">wie der Kinder- und Jugendzirkus Paletti. Sie hatten sich in ihren Bewerbungen mit Themen wie Bewegungsarmut, Inklusion, Umweltschutz oder Teilhabe von benachteiligten Kindern an Sportangeboten auseinander gesetzt. </w:t>
      </w:r>
    </w:p>
    <w:p w14:paraId="043FACED" w14:textId="77777777" w:rsidR="003D74A0" w:rsidRPr="003D74A0" w:rsidRDefault="003D74A0" w:rsidP="0051514A">
      <w:pPr>
        <w:spacing w:line="252" w:lineRule="auto"/>
        <w:jc w:val="both"/>
        <w:rPr>
          <w:rFonts w:ascii="Arial" w:hAnsi="Arial" w:cs="Arial"/>
          <w:sz w:val="22"/>
          <w:szCs w:val="22"/>
        </w:rPr>
      </w:pPr>
    </w:p>
    <w:p w14:paraId="19D9A1AB" w14:textId="435A7083"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 xml:space="preserve">Für eine sportliche Note sorgten die mehrfache Paralymics-Siegerin Verena Bentele, Fußballweltmeister Guido Buchwald, Box-Weltmeisterin Alesia Graf </w:t>
      </w:r>
      <w:r w:rsidR="000528ED">
        <w:rPr>
          <w:rFonts w:ascii="Arial" w:hAnsi="Arial" w:cs="Arial"/>
          <w:sz w:val="22"/>
          <w:szCs w:val="22"/>
        </w:rPr>
        <w:t xml:space="preserve">und </w:t>
      </w:r>
      <w:r w:rsidRPr="003D74A0">
        <w:rPr>
          <w:rFonts w:ascii="Arial" w:hAnsi="Arial" w:cs="Arial"/>
          <w:sz w:val="22"/>
          <w:szCs w:val="22"/>
        </w:rPr>
        <w:t xml:space="preserve">Spitzenturner Marcel Nguyen. Das bunte Rahmenprogramm steuerten die Kleinkunstpreisträger „ROBEAT“, die Sportakrobaten der TSGV Albershausen, der RRV Bad Friedrichshall sowie Artisten des Europa-Park bei. </w:t>
      </w:r>
    </w:p>
    <w:p w14:paraId="4D1BDEFC" w14:textId="77777777" w:rsidR="003D74A0" w:rsidRPr="003D74A0" w:rsidRDefault="003D74A0" w:rsidP="0051514A">
      <w:pPr>
        <w:spacing w:line="252" w:lineRule="auto"/>
        <w:jc w:val="both"/>
        <w:rPr>
          <w:rFonts w:ascii="Arial" w:hAnsi="Arial" w:cs="Arial"/>
          <w:sz w:val="22"/>
          <w:szCs w:val="22"/>
        </w:rPr>
      </w:pPr>
    </w:p>
    <w:p w14:paraId="4146366C" w14:textId="77777777" w:rsidR="003D74A0" w:rsidRPr="003D74A0" w:rsidRDefault="003D74A0" w:rsidP="0051514A">
      <w:pPr>
        <w:spacing w:line="252" w:lineRule="auto"/>
        <w:jc w:val="both"/>
        <w:rPr>
          <w:rFonts w:ascii="Arial" w:hAnsi="Arial" w:cs="Arial"/>
          <w:sz w:val="22"/>
          <w:szCs w:val="22"/>
        </w:rPr>
      </w:pPr>
      <w:r w:rsidRPr="003D74A0">
        <w:rPr>
          <w:rFonts w:ascii="Arial" w:hAnsi="Arial" w:cs="Arial"/>
          <w:sz w:val="22"/>
          <w:szCs w:val="22"/>
        </w:rPr>
        <w:t>Auf Einladung des Förderpreis-Partners Europa-Park und seinen Inhabern Roland und Jürgen Mack ging es für die Vereine im Anschluss an die Verleihung in Deutschlands größten Freizeitpark, um dort gemeinsam die mehr als 100 aufregenden Attraktionen und Shows zu entdecken.</w:t>
      </w:r>
    </w:p>
    <w:p w14:paraId="3DA2B503" w14:textId="77777777" w:rsidR="003D74A0" w:rsidRDefault="003D74A0" w:rsidP="003D74A0">
      <w:pPr>
        <w:jc w:val="both"/>
        <w:rPr>
          <w:rFonts w:ascii="Arial" w:hAnsi="Arial" w:cs="Arial"/>
        </w:rPr>
      </w:pPr>
    </w:p>
    <w:p w14:paraId="2284E95C" w14:textId="77777777" w:rsidR="0051514A" w:rsidRDefault="0051514A" w:rsidP="003D74A0">
      <w:pPr>
        <w:jc w:val="both"/>
        <w:rPr>
          <w:rFonts w:ascii="Arial" w:hAnsi="Arial" w:cs="Arial"/>
        </w:rPr>
      </w:pPr>
    </w:p>
    <w:p w14:paraId="1CFAC468" w14:textId="77777777" w:rsidR="00CC4364" w:rsidRPr="00CC4364" w:rsidRDefault="00CC4364" w:rsidP="00CC4364">
      <w:pPr>
        <w:jc w:val="both"/>
        <w:rPr>
          <w:rFonts w:ascii="Arial" w:hAnsi="Arial" w:cs="Arial"/>
          <w:b/>
          <w:sz w:val="22"/>
          <w:szCs w:val="22"/>
        </w:rPr>
      </w:pPr>
      <w:r w:rsidRPr="00CC4364">
        <w:rPr>
          <w:rFonts w:ascii="Arial" w:hAnsi="Arial" w:cs="Arial"/>
          <w:b/>
          <w:sz w:val="22"/>
          <w:szCs w:val="22"/>
        </w:rPr>
        <w:t>Bildtext</w:t>
      </w:r>
    </w:p>
    <w:p w14:paraId="5B4D9528" w14:textId="77777777" w:rsidR="00CC4364" w:rsidRPr="00CC4364" w:rsidRDefault="00CC4364" w:rsidP="00CC4364">
      <w:pPr>
        <w:jc w:val="both"/>
        <w:rPr>
          <w:rFonts w:ascii="Arial" w:hAnsi="Arial" w:cs="Arial"/>
          <w:sz w:val="22"/>
          <w:szCs w:val="22"/>
        </w:rPr>
      </w:pPr>
    </w:p>
    <w:p w14:paraId="4A601565" w14:textId="1B666454" w:rsidR="00CC4364" w:rsidRPr="00CC4364" w:rsidRDefault="00CC4364" w:rsidP="0051514A">
      <w:pPr>
        <w:ind w:right="-8"/>
        <w:jc w:val="both"/>
        <w:rPr>
          <w:rFonts w:ascii="Arial" w:hAnsi="Arial" w:cs="Arial"/>
          <w:sz w:val="22"/>
          <w:szCs w:val="22"/>
        </w:rPr>
      </w:pPr>
      <w:r w:rsidRPr="00CC4364">
        <w:rPr>
          <w:rFonts w:ascii="Arial" w:hAnsi="Arial" w:cs="Arial"/>
          <w:sz w:val="22"/>
          <w:szCs w:val="22"/>
        </w:rPr>
        <w:t xml:space="preserve">Unser Bild zeigt die Preisträger </w:t>
      </w:r>
      <w:r w:rsidR="0051514A">
        <w:rPr>
          <w:rFonts w:ascii="Arial" w:hAnsi="Arial" w:cs="Arial"/>
          <w:sz w:val="22"/>
          <w:szCs w:val="22"/>
        </w:rPr>
        <w:t xml:space="preserve">des </w:t>
      </w:r>
      <w:r w:rsidRPr="00CC4364">
        <w:rPr>
          <w:rFonts w:ascii="Arial" w:hAnsi="Arial" w:cs="Arial"/>
          <w:sz w:val="22"/>
          <w:szCs w:val="22"/>
        </w:rPr>
        <w:t>L</w:t>
      </w:r>
      <w:r w:rsidR="0051514A">
        <w:rPr>
          <w:rFonts w:ascii="Arial" w:hAnsi="Arial" w:cs="Arial"/>
          <w:sz w:val="22"/>
          <w:szCs w:val="22"/>
        </w:rPr>
        <w:t>otto</w:t>
      </w:r>
      <w:r w:rsidRPr="00CC4364">
        <w:rPr>
          <w:rFonts w:ascii="Arial" w:hAnsi="Arial" w:cs="Arial"/>
          <w:sz w:val="22"/>
          <w:szCs w:val="22"/>
        </w:rPr>
        <w:t xml:space="preserve"> Sportjugend-Förderpreises bei der Preisverleihung am </w:t>
      </w:r>
      <w:r>
        <w:rPr>
          <w:rFonts w:ascii="Arial" w:hAnsi="Arial" w:cs="Arial"/>
          <w:sz w:val="22"/>
          <w:szCs w:val="22"/>
        </w:rPr>
        <w:t>16</w:t>
      </w:r>
      <w:r w:rsidRPr="00CC4364">
        <w:rPr>
          <w:rFonts w:ascii="Arial" w:hAnsi="Arial" w:cs="Arial"/>
          <w:sz w:val="22"/>
          <w:szCs w:val="22"/>
        </w:rPr>
        <w:t>. Mai 201</w:t>
      </w:r>
      <w:r>
        <w:rPr>
          <w:rFonts w:ascii="Arial" w:hAnsi="Arial" w:cs="Arial"/>
          <w:sz w:val="22"/>
          <w:szCs w:val="22"/>
        </w:rPr>
        <w:t>5</w:t>
      </w:r>
      <w:r w:rsidR="0051514A">
        <w:rPr>
          <w:rFonts w:ascii="Arial" w:hAnsi="Arial" w:cs="Arial"/>
          <w:sz w:val="22"/>
          <w:szCs w:val="22"/>
        </w:rPr>
        <w:t>.</w:t>
      </w:r>
      <w:r w:rsidRPr="00CC4364">
        <w:rPr>
          <w:rFonts w:ascii="Arial" w:hAnsi="Arial" w:cs="Arial"/>
          <w:sz w:val="22"/>
          <w:szCs w:val="22"/>
        </w:rPr>
        <w:t xml:space="preserve"> </w:t>
      </w:r>
    </w:p>
    <w:p w14:paraId="632192D0" w14:textId="77777777" w:rsidR="00CC4364" w:rsidRPr="00CC4364" w:rsidRDefault="00CC4364" w:rsidP="0051514A">
      <w:pPr>
        <w:ind w:right="-8"/>
        <w:jc w:val="both"/>
        <w:rPr>
          <w:rFonts w:ascii="Arial" w:hAnsi="Arial" w:cs="Arial"/>
          <w:sz w:val="22"/>
          <w:szCs w:val="22"/>
        </w:rPr>
      </w:pPr>
    </w:p>
    <w:p w14:paraId="1A0A2E93" w14:textId="1EEB84F7" w:rsidR="00CC4364" w:rsidRPr="0051514A" w:rsidRDefault="00CC4364" w:rsidP="0051514A">
      <w:pPr>
        <w:ind w:right="-8"/>
        <w:jc w:val="both"/>
        <w:rPr>
          <w:rFonts w:ascii="Arial" w:hAnsi="Arial" w:cs="Arial"/>
          <w:sz w:val="22"/>
          <w:szCs w:val="22"/>
        </w:rPr>
      </w:pPr>
      <w:r w:rsidRPr="0051514A">
        <w:rPr>
          <w:rFonts w:ascii="Arial" w:hAnsi="Arial" w:cs="Arial"/>
          <w:sz w:val="22"/>
          <w:szCs w:val="22"/>
        </w:rPr>
        <w:t>Reihe hinten u.a.: Verena Bentele, Alesia Graf, Guido Buchwald, Marcel Nguyen, Marion Caspers-Merk, Prof. Dr. Klaus Bös, Dieter Schmidt-Volkmar</w:t>
      </w:r>
    </w:p>
    <w:p w14:paraId="13A97E4B" w14:textId="77777777" w:rsidR="00CC4364" w:rsidRDefault="00CC4364" w:rsidP="0051514A">
      <w:pPr>
        <w:tabs>
          <w:tab w:val="left" w:pos="9064"/>
        </w:tabs>
        <w:ind w:right="385"/>
        <w:jc w:val="both"/>
        <w:rPr>
          <w:rFonts w:ascii="Arial" w:hAnsi="Arial" w:cs="Arial"/>
          <w:sz w:val="22"/>
          <w:szCs w:val="22"/>
        </w:rPr>
      </w:pPr>
    </w:p>
    <w:p w14:paraId="37F71C98" w14:textId="134A1F6C" w:rsidR="00CC4364" w:rsidRPr="0051514A" w:rsidRDefault="00CC4364" w:rsidP="00923C5E">
      <w:pPr>
        <w:jc w:val="both"/>
        <w:rPr>
          <w:rFonts w:ascii="Arial" w:hAnsi="Arial" w:cs="Arial"/>
          <w:sz w:val="22"/>
          <w:szCs w:val="22"/>
        </w:rPr>
      </w:pPr>
      <w:r w:rsidRPr="0051514A">
        <w:rPr>
          <w:rFonts w:ascii="Arial" w:hAnsi="Arial" w:cs="Arial"/>
          <w:b/>
          <w:sz w:val="22"/>
          <w:szCs w:val="22"/>
        </w:rPr>
        <w:t>Die Übersicht zeigt die Preisträger im</w:t>
      </w:r>
      <w:r w:rsidR="00923C5E">
        <w:rPr>
          <w:rFonts w:ascii="Arial" w:hAnsi="Arial" w:cs="Arial"/>
          <w:b/>
          <w:sz w:val="22"/>
          <w:szCs w:val="22"/>
        </w:rPr>
        <w:t xml:space="preserve"> </w:t>
      </w:r>
      <w:r w:rsidR="00923C5E" w:rsidRPr="008329ED">
        <w:rPr>
          <w:rFonts w:ascii="Arial" w:hAnsi="Arial" w:cs="Arial"/>
          <w:b/>
          <w:sz w:val="22"/>
          <w:szCs w:val="23"/>
        </w:rPr>
        <w:t xml:space="preserve">Bereich </w:t>
      </w:r>
      <w:r w:rsidR="00923C5E">
        <w:rPr>
          <w:rFonts w:ascii="Arial" w:hAnsi="Arial" w:cs="Arial"/>
          <w:b/>
          <w:sz w:val="22"/>
          <w:szCs w:val="23"/>
        </w:rPr>
        <w:t xml:space="preserve">Mittlerer Oberrhein </w:t>
      </w:r>
      <w:r w:rsidR="00923C5E" w:rsidRPr="008329ED">
        <w:rPr>
          <w:rFonts w:ascii="Arial" w:hAnsi="Arial" w:cs="Arial"/>
          <w:b/>
          <w:sz w:val="22"/>
          <w:szCs w:val="23"/>
        </w:rPr>
        <w:t>(</w:t>
      </w:r>
      <w:r w:rsidR="00923C5E">
        <w:rPr>
          <w:rFonts w:ascii="Arial" w:hAnsi="Arial" w:cs="Arial"/>
          <w:b/>
          <w:sz w:val="22"/>
          <w:szCs w:val="23"/>
        </w:rPr>
        <w:t xml:space="preserve">Stadt- und </w:t>
      </w:r>
      <w:r w:rsidR="00923C5E" w:rsidRPr="008329ED">
        <w:rPr>
          <w:rFonts w:ascii="Arial" w:hAnsi="Arial" w:cs="Arial"/>
          <w:b/>
          <w:sz w:val="22"/>
          <w:szCs w:val="23"/>
        </w:rPr>
        <w:t>Landkreis</w:t>
      </w:r>
      <w:r w:rsidR="00923C5E">
        <w:rPr>
          <w:rFonts w:ascii="Arial" w:hAnsi="Arial" w:cs="Arial"/>
          <w:b/>
          <w:sz w:val="22"/>
          <w:szCs w:val="23"/>
        </w:rPr>
        <w:t xml:space="preserve"> Karlsruhe, Landkreis Rastatt und Stadtkreis Baden-Baden). </w:t>
      </w:r>
      <w:r w:rsidRPr="0051514A">
        <w:rPr>
          <w:rFonts w:ascii="Arial" w:hAnsi="Arial" w:cs="Arial"/>
          <w:sz w:val="22"/>
          <w:szCs w:val="22"/>
        </w:rPr>
        <w:t>Die Hauptpreise sind mit 2.000, 1.500 bzw. 1.000 Euro dotiert. Die Anerkennungspreisträger erhalten jeweils 400 Euro.</w:t>
      </w:r>
    </w:p>
    <w:p w14:paraId="71AF5353" w14:textId="4859CC15" w:rsidR="00CC4364" w:rsidRPr="0051514A" w:rsidRDefault="00CC4364" w:rsidP="002A13E5">
      <w:pPr>
        <w:pStyle w:val="Textkrper-Zeileneinzug"/>
        <w:tabs>
          <w:tab w:val="left" w:pos="6521"/>
          <w:tab w:val="left" w:pos="8931"/>
        </w:tabs>
        <w:spacing w:after="0"/>
        <w:ind w:left="0" w:right="-8" w:firstLine="1"/>
        <w:rPr>
          <w:rFonts w:cs="Arial"/>
          <w:szCs w:val="22"/>
        </w:rPr>
      </w:pPr>
    </w:p>
    <w:p w14:paraId="6E1C9541" w14:textId="77777777" w:rsidR="00CC4364" w:rsidRPr="0051514A" w:rsidRDefault="00CC4364" w:rsidP="002A13E5">
      <w:pPr>
        <w:pStyle w:val="KeinLeerraum"/>
        <w:tabs>
          <w:tab w:val="left" w:pos="8931"/>
        </w:tabs>
        <w:ind w:right="-8"/>
        <w:rPr>
          <w:rFonts w:ascii="Arial" w:hAnsi="Arial" w:cs="Arial"/>
          <w:b/>
        </w:rPr>
      </w:pPr>
    </w:p>
    <w:tbl>
      <w:tblPr>
        <w:tblW w:w="9072" w:type="dxa"/>
        <w:tblInd w:w="70" w:type="dxa"/>
        <w:tblCellMar>
          <w:left w:w="70" w:type="dxa"/>
          <w:right w:w="70" w:type="dxa"/>
        </w:tblCellMar>
        <w:tblLook w:val="04A0" w:firstRow="1" w:lastRow="0" w:firstColumn="1" w:lastColumn="0" w:noHBand="0" w:noVBand="1"/>
      </w:tblPr>
      <w:tblGrid>
        <w:gridCol w:w="2694"/>
        <w:gridCol w:w="6378"/>
      </w:tblGrid>
      <w:tr w:rsidR="0051514A" w:rsidRPr="0051514A" w14:paraId="01A2DED2" w14:textId="77777777" w:rsidTr="0051514A">
        <w:trPr>
          <w:trHeight w:hRule="exact" w:val="454"/>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8CFDAE" w14:textId="65C9D6CE" w:rsidR="0051514A" w:rsidRPr="0051514A" w:rsidRDefault="0051514A" w:rsidP="002A13E5">
            <w:pPr>
              <w:ind w:right="385"/>
              <w:rPr>
                <w:rFonts w:ascii="Arial" w:hAnsi="Arial" w:cs="Arial"/>
                <w:sz w:val="22"/>
                <w:szCs w:val="22"/>
              </w:rPr>
            </w:pPr>
            <w:r w:rsidRPr="0051514A">
              <w:rPr>
                <w:rFonts w:ascii="Arial" w:hAnsi="Arial" w:cs="Arial"/>
                <w:sz w:val="22"/>
                <w:szCs w:val="22"/>
              </w:rPr>
              <w:t>Platz 1</w:t>
            </w:r>
            <w:r>
              <w:rPr>
                <w:rFonts w:ascii="Arial" w:hAnsi="Arial" w:cs="Arial"/>
                <w:sz w:val="22"/>
                <w:szCs w:val="22"/>
              </w:rPr>
              <w:t>:</w:t>
            </w:r>
          </w:p>
        </w:tc>
        <w:tc>
          <w:tcPr>
            <w:tcW w:w="6378" w:type="dxa"/>
            <w:tcBorders>
              <w:top w:val="single" w:sz="4" w:space="0" w:color="auto"/>
              <w:left w:val="nil"/>
              <w:bottom w:val="single" w:sz="4" w:space="0" w:color="auto"/>
              <w:right w:val="single" w:sz="4" w:space="0" w:color="auto"/>
            </w:tcBorders>
            <w:shd w:val="clear" w:color="auto" w:fill="FFFFFF" w:themeFill="background1"/>
            <w:noWrap/>
          </w:tcPr>
          <w:p w14:paraId="16EAE293" w14:textId="77777777" w:rsidR="00923C5E" w:rsidRDefault="00923C5E" w:rsidP="00923C5E">
            <w:pPr>
              <w:pStyle w:val="KeinLeerraum"/>
              <w:shd w:val="clear" w:color="auto" w:fill="FFFFFF" w:themeFill="background1"/>
              <w:ind w:right="133"/>
              <w:rPr>
                <w:rFonts w:ascii="Arial" w:hAnsi="Arial" w:cs="Arial"/>
                <w:szCs w:val="23"/>
              </w:rPr>
            </w:pPr>
            <w:r>
              <w:rPr>
                <w:rFonts w:ascii="Arial" w:hAnsi="Arial" w:cs="Arial"/>
                <w:szCs w:val="23"/>
              </w:rPr>
              <w:t>TSV Berghausen „Pfinziwatz“</w:t>
            </w:r>
          </w:p>
          <w:p w14:paraId="2094A5A1" w14:textId="77777777" w:rsidR="0051514A" w:rsidRPr="0051514A" w:rsidRDefault="0051514A" w:rsidP="002A13E5">
            <w:pPr>
              <w:rPr>
                <w:rFonts w:ascii="Arial" w:hAnsi="Arial" w:cs="Arial"/>
                <w:b/>
                <w:bCs/>
                <w:sz w:val="22"/>
                <w:szCs w:val="22"/>
              </w:rPr>
            </w:pPr>
          </w:p>
        </w:tc>
      </w:tr>
      <w:tr w:rsidR="0051514A" w:rsidRPr="0051514A" w14:paraId="265087DE"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604ABCC9" w14:textId="0B427D7F" w:rsidR="0051514A" w:rsidRPr="0051514A" w:rsidRDefault="0051514A" w:rsidP="002A13E5">
            <w:pPr>
              <w:ind w:right="385"/>
              <w:rPr>
                <w:rFonts w:ascii="Arial" w:hAnsi="Arial" w:cs="Arial"/>
                <w:sz w:val="22"/>
                <w:szCs w:val="22"/>
              </w:rPr>
            </w:pPr>
            <w:r w:rsidRPr="0051514A">
              <w:rPr>
                <w:rFonts w:ascii="Arial" w:hAnsi="Arial" w:cs="Arial"/>
                <w:sz w:val="22"/>
                <w:szCs w:val="22"/>
              </w:rPr>
              <w:t>Platz 2</w:t>
            </w:r>
            <w:r>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3FB692DE" w14:textId="77777777" w:rsidR="00923C5E" w:rsidRPr="008329ED" w:rsidRDefault="00923C5E" w:rsidP="00923C5E">
            <w:pPr>
              <w:pStyle w:val="KeinLeerraum"/>
              <w:shd w:val="clear" w:color="auto" w:fill="FFFFFF" w:themeFill="background1"/>
              <w:ind w:right="133"/>
              <w:rPr>
                <w:rFonts w:ascii="Arial" w:hAnsi="Arial" w:cs="Arial"/>
                <w:szCs w:val="23"/>
              </w:rPr>
            </w:pPr>
            <w:r>
              <w:rPr>
                <w:rFonts w:ascii="Arial" w:hAnsi="Arial" w:cs="Arial"/>
                <w:szCs w:val="23"/>
              </w:rPr>
              <w:t>TSV Karlsruhe-Rintheim</w:t>
            </w:r>
          </w:p>
          <w:p w14:paraId="65A92DD7" w14:textId="77777777" w:rsidR="0051514A" w:rsidRPr="0051514A" w:rsidRDefault="0051514A" w:rsidP="002A13E5">
            <w:pPr>
              <w:rPr>
                <w:rFonts w:ascii="Arial" w:hAnsi="Arial" w:cs="Arial"/>
                <w:b/>
                <w:bCs/>
                <w:sz w:val="22"/>
                <w:szCs w:val="22"/>
              </w:rPr>
            </w:pPr>
          </w:p>
        </w:tc>
      </w:tr>
      <w:tr w:rsidR="0051514A" w:rsidRPr="0051514A" w14:paraId="48CA9892"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7A7925AA" w14:textId="10D530C1" w:rsidR="0051514A" w:rsidRPr="0051514A" w:rsidRDefault="0051514A" w:rsidP="002A13E5">
            <w:pPr>
              <w:ind w:right="385"/>
              <w:rPr>
                <w:rFonts w:ascii="Arial" w:hAnsi="Arial" w:cs="Arial"/>
                <w:sz w:val="22"/>
                <w:szCs w:val="22"/>
              </w:rPr>
            </w:pPr>
            <w:r w:rsidRPr="0051514A">
              <w:rPr>
                <w:rFonts w:ascii="Arial" w:hAnsi="Arial" w:cs="Arial"/>
                <w:sz w:val="22"/>
                <w:szCs w:val="22"/>
              </w:rPr>
              <w:t>Platz 3</w:t>
            </w:r>
            <w:r>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5C44F54A" w14:textId="77777777" w:rsidR="00923C5E" w:rsidRDefault="00923C5E" w:rsidP="00923C5E">
            <w:pPr>
              <w:pStyle w:val="KeinLeerraum"/>
              <w:shd w:val="clear" w:color="auto" w:fill="FFFFFF" w:themeFill="background1"/>
              <w:ind w:right="133"/>
              <w:rPr>
                <w:rFonts w:ascii="Arial" w:hAnsi="Arial" w:cs="Arial"/>
                <w:szCs w:val="23"/>
              </w:rPr>
            </w:pPr>
            <w:r>
              <w:rPr>
                <w:rFonts w:ascii="Arial" w:hAnsi="Arial" w:cs="Arial"/>
                <w:szCs w:val="23"/>
              </w:rPr>
              <w:t>Karlsruher Schachfreunde</w:t>
            </w:r>
          </w:p>
          <w:p w14:paraId="5FD350AB" w14:textId="77777777" w:rsidR="0051514A" w:rsidRPr="0051514A" w:rsidRDefault="0051514A" w:rsidP="002A13E5">
            <w:pPr>
              <w:rPr>
                <w:rFonts w:ascii="Arial" w:hAnsi="Arial" w:cs="Arial"/>
                <w:b/>
                <w:bCs/>
                <w:sz w:val="22"/>
                <w:szCs w:val="22"/>
              </w:rPr>
            </w:pPr>
          </w:p>
        </w:tc>
      </w:tr>
    </w:tbl>
    <w:p w14:paraId="5996D36D" w14:textId="77777777" w:rsidR="00CC4364" w:rsidRPr="0051514A" w:rsidRDefault="00CC4364" w:rsidP="002A13E5">
      <w:pPr>
        <w:pStyle w:val="KeinLeerraum"/>
        <w:tabs>
          <w:tab w:val="left" w:pos="8931"/>
        </w:tabs>
        <w:ind w:right="-8"/>
        <w:rPr>
          <w:rFonts w:ascii="Arial" w:hAnsi="Arial" w:cs="Arial"/>
          <w:b/>
        </w:rPr>
        <w:sectPr w:rsidR="00CC4364" w:rsidRPr="0051514A" w:rsidSect="00E7582E">
          <w:headerReference w:type="default" r:id="rId8"/>
          <w:headerReference w:type="first" r:id="rId9"/>
          <w:footerReference w:type="first" r:id="rId10"/>
          <w:pgSz w:w="11900" w:h="16840" w:code="9"/>
          <w:pgMar w:top="1418" w:right="1418" w:bottom="1134" w:left="1418" w:header="709" w:footer="709" w:gutter="0"/>
          <w:cols w:space="708"/>
          <w:titlePg/>
        </w:sectPr>
      </w:pPr>
    </w:p>
    <w:p w14:paraId="31BFF488" w14:textId="77777777" w:rsidR="00CC4364" w:rsidRDefault="00CC4364" w:rsidP="002A13E5">
      <w:pPr>
        <w:ind w:right="385"/>
        <w:jc w:val="both"/>
        <w:rPr>
          <w:rFonts w:ascii="Arial" w:hAnsi="Arial" w:cs="Arial"/>
          <w:sz w:val="22"/>
          <w:szCs w:val="22"/>
        </w:rPr>
      </w:pPr>
    </w:p>
    <w:p w14:paraId="41949C7C" w14:textId="77777777" w:rsidR="0051514A" w:rsidRPr="0051514A" w:rsidRDefault="0051514A" w:rsidP="002A13E5">
      <w:pPr>
        <w:ind w:right="385"/>
        <w:jc w:val="both"/>
        <w:rPr>
          <w:rFonts w:ascii="Arial" w:hAnsi="Arial" w:cs="Arial"/>
          <w:sz w:val="22"/>
          <w:szCs w:val="22"/>
        </w:rPr>
      </w:pPr>
    </w:p>
    <w:p w14:paraId="2C14D68E" w14:textId="77777777" w:rsidR="00CC4364" w:rsidRPr="0051514A" w:rsidRDefault="00CC4364" w:rsidP="002A13E5">
      <w:pPr>
        <w:ind w:right="385"/>
        <w:jc w:val="both"/>
        <w:rPr>
          <w:rFonts w:ascii="Arial" w:hAnsi="Arial" w:cs="Arial"/>
          <w:sz w:val="22"/>
          <w:szCs w:val="22"/>
        </w:rPr>
      </w:pPr>
    </w:p>
    <w:p w14:paraId="3677D490" w14:textId="77777777" w:rsidR="00CC4364" w:rsidRPr="0051514A" w:rsidRDefault="00CC4364" w:rsidP="002A13E5">
      <w:pPr>
        <w:ind w:right="385"/>
        <w:jc w:val="both"/>
        <w:rPr>
          <w:rFonts w:ascii="Arial" w:hAnsi="Arial" w:cs="Arial"/>
          <w:sz w:val="22"/>
          <w:szCs w:val="22"/>
        </w:rPr>
      </w:pPr>
    </w:p>
    <w:p w14:paraId="7C7B4C49" w14:textId="77777777" w:rsidR="00CC4364" w:rsidRPr="0051514A" w:rsidRDefault="00CC4364" w:rsidP="002A13E5">
      <w:pPr>
        <w:ind w:right="385"/>
        <w:rPr>
          <w:rFonts w:ascii="Arial" w:hAnsi="Arial" w:cs="Arial"/>
          <w:sz w:val="22"/>
          <w:szCs w:val="22"/>
        </w:rPr>
      </w:pPr>
    </w:p>
    <w:tbl>
      <w:tblPr>
        <w:tblW w:w="9072" w:type="dxa"/>
        <w:tblInd w:w="70" w:type="dxa"/>
        <w:tblCellMar>
          <w:left w:w="70" w:type="dxa"/>
          <w:right w:w="70" w:type="dxa"/>
        </w:tblCellMar>
        <w:tblLook w:val="04A0" w:firstRow="1" w:lastRow="0" w:firstColumn="1" w:lastColumn="0" w:noHBand="0" w:noVBand="1"/>
      </w:tblPr>
      <w:tblGrid>
        <w:gridCol w:w="2694"/>
        <w:gridCol w:w="6378"/>
      </w:tblGrid>
      <w:tr w:rsidR="0051514A" w:rsidRPr="0051514A" w14:paraId="35322A52" w14:textId="77777777" w:rsidTr="0051514A">
        <w:trPr>
          <w:trHeight w:hRule="exact" w:val="454"/>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7873E0" w14:textId="5DBC17C1"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single" w:sz="4" w:space="0" w:color="auto"/>
              <w:left w:val="nil"/>
              <w:bottom w:val="single" w:sz="4" w:space="0" w:color="auto"/>
              <w:right w:val="single" w:sz="4" w:space="0" w:color="auto"/>
            </w:tcBorders>
            <w:shd w:val="clear" w:color="auto" w:fill="FFFFFF" w:themeFill="background1"/>
            <w:noWrap/>
          </w:tcPr>
          <w:p w14:paraId="736EF4AD" w14:textId="77777777"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TSV Ettlingen</w:t>
            </w:r>
          </w:p>
          <w:p w14:paraId="4B026038" w14:textId="084AD174" w:rsidR="00CC4364" w:rsidRPr="0051514A" w:rsidRDefault="00CC4364" w:rsidP="002A13E5">
            <w:pPr>
              <w:rPr>
                <w:rFonts w:ascii="Arial" w:hAnsi="Arial" w:cs="Arial"/>
                <w:b/>
                <w:bCs/>
                <w:sz w:val="22"/>
                <w:szCs w:val="22"/>
              </w:rPr>
            </w:pPr>
          </w:p>
        </w:tc>
      </w:tr>
      <w:tr w:rsidR="0051514A" w:rsidRPr="0051514A" w14:paraId="32C44B5E"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608E6DCB" w14:textId="13E8376F"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2A3C68B7" w14:textId="77777777"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TV Bühl</w:t>
            </w:r>
          </w:p>
          <w:p w14:paraId="5316F510" w14:textId="3951FE6C" w:rsidR="00CC4364" w:rsidRPr="0051514A" w:rsidRDefault="00CC4364" w:rsidP="002A13E5">
            <w:pPr>
              <w:rPr>
                <w:rFonts w:ascii="Arial" w:hAnsi="Arial" w:cs="Arial"/>
                <w:b/>
                <w:bCs/>
                <w:sz w:val="22"/>
                <w:szCs w:val="22"/>
              </w:rPr>
            </w:pPr>
          </w:p>
        </w:tc>
      </w:tr>
      <w:tr w:rsidR="0051514A" w:rsidRPr="0051514A" w14:paraId="1BCAC3DC"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2F8C25D9" w14:textId="4EA35B84"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225A9B97" w14:textId="77777777"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Jugendfußballverein Stutensee</w:t>
            </w:r>
          </w:p>
          <w:p w14:paraId="2E94C15C" w14:textId="199A4051" w:rsidR="00CC4364" w:rsidRPr="0051514A" w:rsidRDefault="00CC4364" w:rsidP="002A13E5">
            <w:pPr>
              <w:rPr>
                <w:rFonts w:ascii="Arial" w:hAnsi="Arial" w:cs="Arial"/>
                <w:b/>
                <w:bCs/>
                <w:sz w:val="22"/>
                <w:szCs w:val="22"/>
              </w:rPr>
            </w:pPr>
          </w:p>
        </w:tc>
      </w:tr>
      <w:tr w:rsidR="0051514A" w:rsidRPr="0051514A" w14:paraId="00DF5EA5"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4CC895CE" w14:textId="6BFAA7A6"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485D66AE" w14:textId="77777777"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FC Germania Karlsdorf, Jugendfußball</w:t>
            </w:r>
          </w:p>
          <w:p w14:paraId="4627D33B" w14:textId="4DA2170D" w:rsidR="00CC4364" w:rsidRPr="0051514A" w:rsidRDefault="00CC4364" w:rsidP="002A13E5">
            <w:pPr>
              <w:rPr>
                <w:rFonts w:ascii="Arial" w:hAnsi="Arial" w:cs="Arial"/>
                <w:b/>
                <w:bCs/>
                <w:sz w:val="22"/>
                <w:szCs w:val="22"/>
              </w:rPr>
            </w:pPr>
          </w:p>
        </w:tc>
      </w:tr>
      <w:tr w:rsidR="0051514A" w:rsidRPr="0051514A" w14:paraId="798951B3"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143E9C1D" w14:textId="09FE7D33"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2BDC4C40" w14:textId="77777777"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TSV Karlsdorf, Abt. Leichtathletik</w:t>
            </w:r>
          </w:p>
          <w:p w14:paraId="40F7B28B" w14:textId="5E5B2D54" w:rsidR="00CC4364" w:rsidRPr="0051514A" w:rsidRDefault="00CC4364" w:rsidP="002A13E5">
            <w:pPr>
              <w:rPr>
                <w:rFonts w:ascii="Arial" w:hAnsi="Arial" w:cs="Arial"/>
                <w:b/>
                <w:bCs/>
                <w:sz w:val="22"/>
                <w:szCs w:val="22"/>
              </w:rPr>
            </w:pPr>
          </w:p>
        </w:tc>
      </w:tr>
      <w:tr w:rsidR="0051514A" w:rsidRPr="0051514A" w14:paraId="2D02A048"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24104866" w14:textId="0315C49B"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7086CCE6" w14:textId="291D2EDA"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Sportschützenverein Kronau, Jugendabteilung</w:t>
            </w:r>
          </w:p>
          <w:p w14:paraId="1FB63B03" w14:textId="6AE6E706" w:rsidR="00CC4364" w:rsidRPr="0051514A" w:rsidRDefault="00CC4364" w:rsidP="002A13E5">
            <w:pPr>
              <w:pStyle w:val="KeinLeerraum"/>
              <w:tabs>
                <w:tab w:val="left" w:pos="8931"/>
              </w:tabs>
              <w:ind w:right="-8"/>
              <w:rPr>
                <w:rFonts w:ascii="Arial" w:hAnsi="Arial" w:cs="Arial"/>
                <w:b/>
                <w:bCs/>
              </w:rPr>
            </w:pPr>
          </w:p>
        </w:tc>
      </w:tr>
      <w:tr w:rsidR="0051514A" w:rsidRPr="00CC4364" w14:paraId="26373C6E" w14:textId="77777777" w:rsidTr="0051514A">
        <w:trPr>
          <w:trHeight w:hRule="exact" w:val="454"/>
        </w:trPr>
        <w:tc>
          <w:tcPr>
            <w:tcW w:w="2694" w:type="dxa"/>
            <w:tcBorders>
              <w:top w:val="nil"/>
              <w:left w:val="single" w:sz="4" w:space="0" w:color="auto"/>
              <w:bottom w:val="single" w:sz="4" w:space="0" w:color="auto"/>
              <w:right w:val="single" w:sz="4" w:space="0" w:color="auto"/>
            </w:tcBorders>
            <w:shd w:val="clear" w:color="auto" w:fill="FFFFFF" w:themeFill="background1"/>
            <w:noWrap/>
            <w:hideMark/>
          </w:tcPr>
          <w:p w14:paraId="58CBBADA" w14:textId="75240ED3" w:rsidR="00CC4364" w:rsidRPr="0051514A" w:rsidRDefault="00CC4364" w:rsidP="002A13E5">
            <w:pPr>
              <w:ind w:right="385"/>
              <w:rPr>
                <w:rFonts w:ascii="Arial" w:hAnsi="Arial" w:cs="Arial"/>
                <w:sz w:val="22"/>
                <w:szCs w:val="22"/>
              </w:rPr>
            </w:pPr>
            <w:r w:rsidRPr="0051514A">
              <w:rPr>
                <w:rFonts w:ascii="Arial" w:hAnsi="Arial" w:cs="Arial"/>
                <w:sz w:val="22"/>
                <w:szCs w:val="22"/>
              </w:rPr>
              <w:t>Anerkennungspreis</w:t>
            </w:r>
            <w:r w:rsidR="0051514A">
              <w:rPr>
                <w:rFonts w:ascii="Arial" w:hAnsi="Arial" w:cs="Arial"/>
                <w:sz w:val="22"/>
                <w:szCs w:val="22"/>
              </w:rPr>
              <w:t>:</w:t>
            </w:r>
          </w:p>
        </w:tc>
        <w:tc>
          <w:tcPr>
            <w:tcW w:w="6378" w:type="dxa"/>
            <w:tcBorders>
              <w:top w:val="nil"/>
              <w:left w:val="nil"/>
              <w:bottom w:val="single" w:sz="4" w:space="0" w:color="auto"/>
              <w:right w:val="single" w:sz="4" w:space="0" w:color="auto"/>
            </w:tcBorders>
            <w:shd w:val="clear" w:color="auto" w:fill="FFFFFF" w:themeFill="background1"/>
            <w:noWrap/>
          </w:tcPr>
          <w:p w14:paraId="42F5843C" w14:textId="77777777" w:rsidR="00923C5E" w:rsidRDefault="00923C5E" w:rsidP="00923C5E">
            <w:pPr>
              <w:shd w:val="clear" w:color="auto" w:fill="FFFFFF" w:themeFill="background1"/>
              <w:spacing w:line="288" w:lineRule="auto"/>
              <w:ind w:right="133"/>
              <w:rPr>
                <w:rFonts w:ascii="Arial" w:hAnsi="Arial" w:cs="Arial"/>
                <w:sz w:val="22"/>
                <w:szCs w:val="23"/>
              </w:rPr>
            </w:pPr>
            <w:r>
              <w:rPr>
                <w:rFonts w:ascii="Arial" w:hAnsi="Arial" w:cs="Arial"/>
                <w:sz w:val="22"/>
                <w:szCs w:val="23"/>
              </w:rPr>
              <w:t>KSC Olympia Graben-Neudorf</w:t>
            </w:r>
          </w:p>
          <w:p w14:paraId="1ACC2F17" w14:textId="3739C685" w:rsidR="00CC4364" w:rsidRPr="0051514A" w:rsidRDefault="00CC4364" w:rsidP="002A13E5">
            <w:pPr>
              <w:rPr>
                <w:rFonts w:ascii="Arial" w:hAnsi="Arial" w:cs="Arial"/>
                <w:b/>
                <w:bCs/>
                <w:sz w:val="22"/>
                <w:szCs w:val="22"/>
              </w:rPr>
            </w:pPr>
          </w:p>
        </w:tc>
      </w:tr>
    </w:tbl>
    <w:p w14:paraId="30160ED8" w14:textId="77777777" w:rsidR="00CC4364" w:rsidRPr="00CC4364" w:rsidRDefault="00CC4364" w:rsidP="002A13E5">
      <w:pPr>
        <w:pStyle w:val="Textkrper-Zeileneinzug"/>
        <w:ind w:left="0" w:right="385"/>
        <w:jc w:val="both"/>
        <w:rPr>
          <w:rFonts w:cs="Arial"/>
          <w:b/>
          <w:bCs/>
          <w:szCs w:val="22"/>
        </w:rPr>
      </w:pPr>
    </w:p>
    <w:p w14:paraId="6C399E04" w14:textId="65D1FEF4" w:rsidR="00412ABC" w:rsidRPr="00CC4364" w:rsidRDefault="00412ABC" w:rsidP="002A13E5">
      <w:pPr>
        <w:spacing w:before="120" w:after="120" w:line="320" w:lineRule="exact"/>
        <w:jc w:val="center"/>
        <w:rPr>
          <w:rFonts w:ascii="Arial" w:hAnsi="Arial" w:cs="Arial"/>
          <w:b/>
          <w:sz w:val="22"/>
          <w:szCs w:val="22"/>
        </w:rPr>
      </w:pPr>
    </w:p>
    <w:p w14:paraId="194A9FBB" w14:textId="77777777" w:rsidR="00CC4364" w:rsidRPr="000146B9" w:rsidRDefault="00CC4364" w:rsidP="00CC4364">
      <w:pPr>
        <w:spacing w:before="120" w:after="120" w:line="320" w:lineRule="exact"/>
        <w:jc w:val="center"/>
        <w:rPr>
          <w:rFonts w:ascii="Arial" w:hAnsi="Arial" w:cs="Arial"/>
          <w:sz w:val="22"/>
          <w:szCs w:val="22"/>
        </w:rPr>
      </w:pPr>
    </w:p>
    <w:sectPr w:rsidR="00CC4364" w:rsidRPr="000146B9" w:rsidSect="009665D0">
      <w:headerReference w:type="default" r:id="rId11"/>
      <w:headerReference w:type="first" r:id="rId12"/>
      <w:footerReference w:type="first" r:id="rId13"/>
      <w:pgSz w:w="11900" w:h="16840" w:code="9"/>
      <w:pgMar w:top="1418" w:right="1418" w:bottom="1843"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E798" w14:textId="77777777" w:rsidR="00925019" w:rsidRDefault="00925019">
      <w:r>
        <w:separator/>
      </w:r>
    </w:p>
  </w:endnote>
  <w:endnote w:type="continuationSeparator" w:id="0">
    <w:p w14:paraId="7328F22E" w14:textId="77777777" w:rsidR="00925019" w:rsidRDefault="0092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2697" w14:textId="77777777" w:rsidR="00CC4364" w:rsidRDefault="00CC4364">
    <w:pPr>
      <w:pStyle w:val="Fuzeile"/>
    </w:pPr>
    <w:r>
      <w:rPr>
        <w:noProof/>
      </w:rPr>
      <w:drawing>
        <wp:anchor distT="0" distB="0" distL="114300" distR="114300" simplePos="0" relativeHeight="251665408" behindDoc="0" locked="0" layoutInCell="1" allowOverlap="1" wp14:anchorId="04444D7A" wp14:editId="4B5CF206">
          <wp:simplePos x="0" y="0"/>
          <wp:positionH relativeFrom="column">
            <wp:posOffset>-899160</wp:posOffset>
          </wp:positionH>
          <wp:positionV relativeFrom="paragraph">
            <wp:posOffset>-595299</wp:posOffset>
          </wp:positionV>
          <wp:extent cx="7563600" cy="122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Leiste Februar 2015.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EA18" w14:textId="77777777" w:rsidR="007E7362" w:rsidRDefault="007E7362">
    <w:pPr>
      <w:pStyle w:val="Fuzeile"/>
    </w:pPr>
    <w:r>
      <w:rPr>
        <w:noProof/>
      </w:rPr>
      <w:drawing>
        <wp:anchor distT="0" distB="0" distL="114300" distR="114300" simplePos="0" relativeHeight="251662336" behindDoc="0" locked="0" layoutInCell="1" allowOverlap="1" wp14:anchorId="22E74EC6" wp14:editId="1EC5CB83">
          <wp:simplePos x="0" y="0"/>
          <wp:positionH relativeFrom="column">
            <wp:posOffset>-906780</wp:posOffset>
          </wp:positionH>
          <wp:positionV relativeFrom="paragraph">
            <wp:posOffset>-596569</wp:posOffset>
          </wp:positionV>
          <wp:extent cx="7570800" cy="122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Leiste Februar 2015.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01FE" w14:textId="77777777" w:rsidR="00925019" w:rsidRDefault="00925019">
      <w:r>
        <w:separator/>
      </w:r>
    </w:p>
  </w:footnote>
  <w:footnote w:type="continuationSeparator" w:id="0">
    <w:p w14:paraId="172B27F6" w14:textId="77777777" w:rsidR="00925019" w:rsidRDefault="0092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B3EE" w14:textId="77777777" w:rsidR="00CC4364" w:rsidRDefault="00CC4364">
    <w:pPr>
      <w:pStyle w:val="Kopfzeile"/>
    </w:pPr>
    <w:r>
      <w:rPr>
        <w:noProof/>
      </w:rPr>
      <w:drawing>
        <wp:anchor distT="0" distB="0" distL="114300" distR="114300" simplePos="0" relativeHeight="251664384" behindDoc="0" locked="0" layoutInCell="1" allowOverlap="1" wp14:anchorId="114D1D9A" wp14:editId="56755631">
          <wp:simplePos x="0" y="0"/>
          <wp:positionH relativeFrom="column">
            <wp:posOffset>-963295</wp:posOffset>
          </wp:positionH>
          <wp:positionV relativeFrom="paragraph">
            <wp:posOffset>-447675</wp:posOffset>
          </wp:positionV>
          <wp:extent cx="7658100" cy="1483360"/>
          <wp:effectExtent l="0" t="0" r="0" b="2540"/>
          <wp:wrapNone/>
          <wp:docPr id="1" name="Bild 7" descr="Oben n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ben n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83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1292" w14:textId="77777777" w:rsidR="00CC4364" w:rsidRDefault="00CC4364">
    <w:pPr>
      <w:pStyle w:val="Kopfzeile"/>
    </w:pPr>
    <w:r>
      <w:rPr>
        <w:noProof/>
      </w:rPr>
      <w:drawing>
        <wp:anchor distT="0" distB="0" distL="114300" distR="114300" simplePos="0" relativeHeight="251666432" behindDoc="0" locked="0" layoutInCell="1" allowOverlap="1" wp14:anchorId="6E7866F2" wp14:editId="1C124741">
          <wp:simplePos x="0" y="0"/>
          <wp:positionH relativeFrom="column">
            <wp:posOffset>-900430</wp:posOffset>
          </wp:positionH>
          <wp:positionV relativeFrom="paragraph">
            <wp:posOffset>-554355</wp:posOffset>
          </wp:positionV>
          <wp:extent cx="7591425" cy="1485900"/>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Presseinformation.png"/>
                  <pic:cNvPicPr/>
                </pic:nvPicPr>
                <pic:blipFill rotWithShape="1">
                  <a:blip r:embed="rId1">
                    <a:extLst>
                      <a:ext uri="{28A0092B-C50C-407E-A947-70E740481C1C}">
                        <a14:useLocalDpi xmlns:a14="http://schemas.microsoft.com/office/drawing/2010/main" val="0"/>
                      </a:ext>
                    </a:extLst>
                  </a:blip>
                  <a:srcRect b="45153"/>
                  <a:stretch/>
                </pic:blipFill>
                <pic:spPr bwMode="auto">
                  <a:xfrm>
                    <a:off x="0" y="0"/>
                    <a:ext cx="759142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1FA3" w14:textId="77777777" w:rsidR="008B44DC" w:rsidRDefault="00E06556">
    <w:pPr>
      <w:pStyle w:val="Kopfzeile"/>
    </w:pPr>
    <w:r>
      <w:rPr>
        <w:noProof/>
      </w:rPr>
      <w:drawing>
        <wp:anchor distT="0" distB="0" distL="114300" distR="114300" simplePos="0" relativeHeight="251660288" behindDoc="0" locked="0" layoutInCell="1" allowOverlap="1" wp14:anchorId="0451D191" wp14:editId="51E15096">
          <wp:simplePos x="0" y="0"/>
          <wp:positionH relativeFrom="column">
            <wp:posOffset>-963295</wp:posOffset>
          </wp:positionH>
          <wp:positionV relativeFrom="paragraph">
            <wp:posOffset>-447675</wp:posOffset>
          </wp:positionV>
          <wp:extent cx="7658100" cy="1483360"/>
          <wp:effectExtent l="0" t="0" r="0" b="2540"/>
          <wp:wrapNone/>
          <wp:docPr id="2" name="Bild 7" descr="Oben n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ben n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83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C659" w14:textId="77777777" w:rsidR="008B44DC" w:rsidRDefault="007E7362">
    <w:pPr>
      <w:pStyle w:val="Kopfzeile"/>
    </w:pPr>
    <w:r>
      <w:rPr>
        <w:noProof/>
      </w:rPr>
      <w:drawing>
        <wp:anchor distT="0" distB="0" distL="114300" distR="114300" simplePos="0" relativeHeight="251661312" behindDoc="0" locked="0" layoutInCell="1" allowOverlap="1" wp14:anchorId="4BDD6B13" wp14:editId="34558463">
          <wp:simplePos x="0" y="0"/>
          <wp:positionH relativeFrom="column">
            <wp:posOffset>-909955</wp:posOffset>
          </wp:positionH>
          <wp:positionV relativeFrom="paragraph">
            <wp:posOffset>-621665</wp:posOffset>
          </wp:positionV>
          <wp:extent cx="7559300" cy="1381125"/>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Presse Header Social Media 2015.png"/>
                  <pic:cNvPicPr/>
                </pic:nvPicPr>
                <pic:blipFill rotWithShape="1">
                  <a:blip r:embed="rId1">
                    <a:extLst>
                      <a:ext uri="{28A0092B-C50C-407E-A947-70E740481C1C}">
                        <a14:useLocalDpi xmlns:a14="http://schemas.microsoft.com/office/drawing/2010/main" val="0"/>
                      </a:ext>
                    </a:extLst>
                  </a:blip>
                  <a:srcRect b="55385"/>
                  <a:stretch/>
                </pic:blipFill>
                <pic:spPr bwMode="auto">
                  <a:xfrm>
                    <a:off x="0" y="0"/>
                    <a:ext cx="7559300"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0E"/>
    <w:rsid w:val="00002BB0"/>
    <w:rsid w:val="00004012"/>
    <w:rsid w:val="000146B9"/>
    <w:rsid w:val="00022DEA"/>
    <w:rsid w:val="000251DB"/>
    <w:rsid w:val="000528ED"/>
    <w:rsid w:val="0005629C"/>
    <w:rsid w:val="00065590"/>
    <w:rsid w:val="00066E32"/>
    <w:rsid w:val="000722A6"/>
    <w:rsid w:val="00072C11"/>
    <w:rsid w:val="00074A75"/>
    <w:rsid w:val="00077367"/>
    <w:rsid w:val="00082BBB"/>
    <w:rsid w:val="00096D62"/>
    <w:rsid w:val="000B5E90"/>
    <w:rsid w:val="000C06E1"/>
    <w:rsid w:val="000C7645"/>
    <w:rsid w:val="000D0B99"/>
    <w:rsid w:val="000E0960"/>
    <w:rsid w:val="000E288F"/>
    <w:rsid w:val="000E4214"/>
    <w:rsid w:val="000F37B1"/>
    <w:rsid w:val="000F6686"/>
    <w:rsid w:val="000F6E0E"/>
    <w:rsid w:val="000F7BBE"/>
    <w:rsid w:val="00101FE5"/>
    <w:rsid w:val="00113907"/>
    <w:rsid w:val="00120DE3"/>
    <w:rsid w:val="00132899"/>
    <w:rsid w:val="001341A9"/>
    <w:rsid w:val="00134572"/>
    <w:rsid w:val="00135B0C"/>
    <w:rsid w:val="00137D29"/>
    <w:rsid w:val="00141B28"/>
    <w:rsid w:val="00147A8A"/>
    <w:rsid w:val="001508BC"/>
    <w:rsid w:val="00156ECA"/>
    <w:rsid w:val="00156F93"/>
    <w:rsid w:val="001621CD"/>
    <w:rsid w:val="00172192"/>
    <w:rsid w:val="00184B18"/>
    <w:rsid w:val="00193902"/>
    <w:rsid w:val="001945C8"/>
    <w:rsid w:val="001A7897"/>
    <w:rsid w:val="001B0FA0"/>
    <w:rsid w:val="001B5F8E"/>
    <w:rsid w:val="001B63F6"/>
    <w:rsid w:val="001B68A4"/>
    <w:rsid w:val="001C4371"/>
    <w:rsid w:val="001D7010"/>
    <w:rsid w:val="001D73CB"/>
    <w:rsid w:val="001E1DCD"/>
    <w:rsid w:val="001E5566"/>
    <w:rsid w:val="0020068F"/>
    <w:rsid w:val="00215208"/>
    <w:rsid w:val="00217D14"/>
    <w:rsid w:val="00221F0C"/>
    <w:rsid w:val="002357E0"/>
    <w:rsid w:val="0024519D"/>
    <w:rsid w:val="00245CC6"/>
    <w:rsid w:val="00247B91"/>
    <w:rsid w:val="00261268"/>
    <w:rsid w:val="002674BE"/>
    <w:rsid w:val="00270A98"/>
    <w:rsid w:val="0027446C"/>
    <w:rsid w:val="0029360E"/>
    <w:rsid w:val="00295007"/>
    <w:rsid w:val="002A13E5"/>
    <w:rsid w:val="002A6482"/>
    <w:rsid w:val="002B14CA"/>
    <w:rsid w:val="002B5C07"/>
    <w:rsid w:val="002B7CC5"/>
    <w:rsid w:val="002D49B6"/>
    <w:rsid w:val="002E5FA6"/>
    <w:rsid w:val="002F4C44"/>
    <w:rsid w:val="00310D81"/>
    <w:rsid w:val="00323E87"/>
    <w:rsid w:val="00331959"/>
    <w:rsid w:val="00341576"/>
    <w:rsid w:val="00342BDA"/>
    <w:rsid w:val="003536E1"/>
    <w:rsid w:val="00353F4B"/>
    <w:rsid w:val="00354F1C"/>
    <w:rsid w:val="003803F7"/>
    <w:rsid w:val="003A0701"/>
    <w:rsid w:val="003A1C94"/>
    <w:rsid w:val="003D74A0"/>
    <w:rsid w:val="003F0E0E"/>
    <w:rsid w:val="003F209D"/>
    <w:rsid w:val="00412ABC"/>
    <w:rsid w:val="004173B1"/>
    <w:rsid w:val="00420406"/>
    <w:rsid w:val="0043061C"/>
    <w:rsid w:val="00442A86"/>
    <w:rsid w:val="00443F6A"/>
    <w:rsid w:val="00447F24"/>
    <w:rsid w:val="00451E00"/>
    <w:rsid w:val="00460EDC"/>
    <w:rsid w:val="00475D5E"/>
    <w:rsid w:val="00477281"/>
    <w:rsid w:val="00480F8A"/>
    <w:rsid w:val="0048423A"/>
    <w:rsid w:val="00491B72"/>
    <w:rsid w:val="00491BFF"/>
    <w:rsid w:val="004939FB"/>
    <w:rsid w:val="004967F6"/>
    <w:rsid w:val="004A4692"/>
    <w:rsid w:val="004A6BA3"/>
    <w:rsid w:val="004B4191"/>
    <w:rsid w:val="004B56B6"/>
    <w:rsid w:val="004D1AE4"/>
    <w:rsid w:val="004D1DE9"/>
    <w:rsid w:val="004D323D"/>
    <w:rsid w:val="004E0062"/>
    <w:rsid w:val="004E0EB3"/>
    <w:rsid w:val="004E414D"/>
    <w:rsid w:val="004E5272"/>
    <w:rsid w:val="004F536C"/>
    <w:rsid w:val="004F58BA"/>
    <w:rsid w:val="00502F23"/>
    <w:rsid w:val="005057DB"/>
    <w:rsid w:val="0051514A"/>
    <w:rsid w:val="00516136"/>
    <w:rsid w:val="00522C18"/>
    <w:rsid w:val="00527501"/>
    <w:rsid w:val="00531272"/>
    <w:rsid w:val="0053542F"/>
    <w:rsid w:val="00542982"/>
    <w:rsid w:val="0059255D"/>
    <w:rsid w:val="005A05E3"/>
    <w:rsid w:val="005A45EB"/>
    <w:rsid w:val="005A5044"/>
    <w:rsid w:val="005D5FF5"/>
    <w:rsid w:val="005D6811"/>
    <w:rsid w:val="005F080C"/>
    <w:rsid w:val="00601EB2"/>
    <w:rsid w:val="00604FE6"/>
    <w:rsid w:val="00614938"/>
    <w:rsid w:val="00626B73"/>
    <w:rsid w:val="00630E20"/>
    <w:rsid w:val="006343B6"/>
    <w:rsid w:val="00653B88"/>
    <w:rsid w:val="00664261"/>
    <w:rsid w:val="0068494A"/>
    <w:rsid w:val="0069115F"/>
    <w:rsid w:val="006915E7"/>
    <w:rsid w:val="006A002A"/>
    <w:rsid w:val="006A0C5E"/>
    <w:rsid w:val="006B19EA"/>
    <w:rsid w:val="006C4605"/>
    <w:rsid w:val="006D0372"/>
    <w:rsid w:val="006E59DD"/>
    <w:rsid w:val="006E6257"/>
    <w:rsid w:val="006F5030"/>
    <w:rsid w:val="006F7F0F"/>
    <w:rsid w:val="00732CDA"/>
    <w:rsid w:val="00737213"/>
    <w:rsid w:val="0074533D"/>
    <w:rsid w:val="00761BC9"/>
    <w:rsid w:val="0077367D"/>
    <w:rsid w:val="00773E33"/>
    <w:rsid w:val="00773E4A"/>
    <w:rsid w:val="007901AF"/>
    <w:rsid w:val="0079026F"/>
    <w:rsid w:val="0079424E"/>
    <w:rsid w:val="007C32D1"/>
    <w:rsid w:val="007C3AB4"/>
    <w:rsid w:val="007C670A"/>
    <w:rsid w:val="007C6F6A"/>
    <w:rsid w:val="007E320A"/>
    <w:rsid w:val="007E7362"/>
    <w:rsid w:val="007E7EF2"/>
    <w:rsid w:val="007F2FDC"/>
    <w:rsid w:val="0080452B"/>
    <w:rsid w:val="00805E54"/>
    <w:rsid w:val="00821678"/>
    <w:rsid w:val="008217CC"/>
    <w:rsid w:val="00842040"/>
    <w:rsid w:val="00853079"/>
    <w:rsid w:val="0088133E"/>
    <w:rsid w:val="00896920"/>
    <w:rsid w:val="008B44DC"/>
    <w:rsid w:val="008B6E47"/>
    <w:rsid w:val="008F1189"/>
    <w:rsid w:val="008F535F"/>
    <w:rsid w:val="008F67C0"/>
    <w:rsid w:val="00902D1B"/>
    <w:rsid w:val="0090732C"/>
    <w:rsid w:val="00916D71"/>
    <w:rsid w:val="00923C5E"/>
    <w:rsid w:val="00925019"/>
    <w:rsid w:val="0092724E"/>
    <w:rsid w:val="00940BFA"/>
    <w:rsid w:val="00960C24"/>
    <w:rsid w:val="009665D0"/>
    <w:rsid w:val="00967EAD"/>
    <w:rsid w:val="00983535"/>
    <w:rsid w:val="00996FBA"/>
    <w:rsid w:val="00997F17"/>
    <w:rsid w:val="009B1022"/>
    <w:rsid w:val="009B487A"/>
    <w:rsid w:val="009B71F6"/>
    <w:rsid w:val="009C20F8"/>
    <w:rsid w:val="009C270E"/>
    <w:rsid w:val="009D3686"/>
    <w:rsid w:val="009D48BE"/>
    <w:rsid w:val="009E234E"/>
    <w:rsid w:val="009E7F79"/>
    <w:rsid w:val="009F77C1"/>
    <w:rsid w:val="00A02200"/>
    <w:rsid w:val="00A13A1F"/>
    <w:rsid w:val="00A143C4"/>
    <w:rsid w:val="00A15194"/>
    <w:rsid w:val="00A2424C"/>
    <w:rsid w:val="00A35A6C"/>
    <w:rsid w:val="00A474EA"/>
    <w:rsid w:val="00A63A04"/>
    <w:rsid w:val="00A665E6"/>
    <w:rsid w:val="00A66A0D"/>
    <w:rsid w:val="00A66D2C"/>
    <w:rsid w:val="00A716D4"/>
    <w:rsid w:val="00A7341D"/>
    <w:rsid w:val="00A773BA"/>
    <w:rsid w:val="00A817FF"/>
    <w:rsid w:val="00A82E9A"/>
    <w:rsid w:val="00A85C92"/>
    <w:rsid w:val="00AB7949"/>
    <w:rsid w:val="00AC17D1"/>
    <w:rsid w:val="00AD01A9"/>
    <w:rsid w:val="00AD07E9"/>
    <w:rsid w:val="00AD50D7"/>
    <w:rsid w:val="00AE4F4F"/>
    <w:rsid w:val="00AE71E8"/>
    <w:rsid w:val="00AF54FB"/>
    <w:rsid w:val="00B0068A"/>
    <w:rsid w:val="00B1594D"/>
    <w:rsid w:val="00B222BD"/>
    <w:rsid w:val="00B24285"/>
    <w:rsid w:val="00B27581"/>
    <w:rsid w:val="00B44657"/>
    <w:rsid w:val="00B45E6F"/>
    <w:rsid w:val="00B60EAA"/>
    <w:rsid w:val="00B70C46"/>
    <w:rsid w:val="00B73108"/>
    <w:rsid w:val="00B80963"/>
    <w:rsid w:val="00B92098"/>
    <w:rsid w:val="00BA3584"/>
    <w:rsid w:val="00BA5662"/>
    <w:rsid w:val="00BA5939"/>
    <w:rsid w:val="00BC2B2A"/>
    <w:rsid w:val="00BE1719"/>
    <w:rsid w:val="00BE4532"/>
    <w:rsid w:val="00BE5B8A"/>
    <w:rsid w:val="00BF1211"/>
    <w:rsid w:val="00BF2E98"/>
    <w:rsid w:val="00BF48C5"/>
    <w:rsid w:val="00BF5484"/>
    <w:rsid w:val="00BF7BB5"/>
    <w:rsid w:val="00C10F65"/>
    <w:rsid w:val="00C51008"/>
    <w:rsid w:val="00C646DF"/>
    <w:rsid w:val="00C64850"/>
    <w:rsid w:val="00C6657F"/>
    <w:rsid w:val="00C77CC5"/>
    <w:rsid w:val="00C97887"/>
    <w:rsid w:val="00CA1EDC"/>
    <w:rsid w:val="00CA38AD"/>
    <w:rsid w:val="00CB4297"/>
    <w:rsid w:val="00CB7022"/>
    <w:rsid w:val="00CC22E0"/>
    <w:rsid w:val="00CC4364"/>
    <w:rsid w:val="00CD5731"/>
    <w:rsid w:val="00D17DE7"/>
    <w:rsid w:val="00D273EF"/>
    <w:rsid w:val="00D60E4E"/>
    <w:rsid w:val="00D81E6B"/>
    <w:rsid w:val="00D83070"/>
    <w:rsid w:val="00D8506E"/>
    <w:rsid w:val="00DA3C52"/>
    <w:rsid w:val="00DB4297"/>
    <w:rsid w:val="00DB7F98"/>
    <w:rsid w:val="00DC18CD"/>
    <w:rsid w:val="00DC3B19"/>
    <w:rsid w:val="00DC7390"/>
    <w:rsid w:val="00DD2113"/>
    <w:rsid w:val="00DD2743"/>
    <w:rsid w:val="00DE35A3"/>
    <w:rsid w:val="00DE7B2C"/>
    <w:rsid w:val="00DF1966"/>
    <w:rsid w:val="00DF4A79"/>
    <w:rsid w:val="00E02ED0"/>
    <w:rsid w:val="00E05289"/>
    <w:rsid w:val="00E06556"/>
    <w:rsid w:val="00E108E0"/>
    <w:rsid w:val="00E1657F"/>
    <w:rsid w:val="00E20325"/>
    <w:rsid w:val="00E2092D"/>
    <w:rsid w:val="00E237ED"/>
    <w:rsid w:val="00E324F5"/>
    <w:rsid w:val="00E36A69"/>
    <w:rsid w:val="00E67724"/>
    <w:rsid w:val="00E7582E"/>
    <w:rsid w:val="00E75BFE"/>
    <w:rsid w:val="00E96E32"/>
    <w:rsid w:val="00EA0B46"/>
    <w:rsid w:val="00EB44F8"/>
    <w:rsid w:val="00EB4C92"/>
    <w:rsid w:val="00EB55AD"/>
    <w:rsid w:val="00EC141B"/>
    <w:rsid w:val="00EE340F"/>
    <w:rsid w:val="00EF2A66"/>
    <w:rsid w:val="00EF3F75"/>
    <w:rsid w:val="00F225E4"/>
    <w:rsid w:val="00F23F0A"/>
    <w:rsid w:val="00F26B57"/>
    <w:rsid w:val="00F277CD"/>
    <w:rsid w:val="00F309D2"/>
    <w:rsid w:val="00F329D2"/>
    <w:rsid w:val="00F34C56"/>
    <w:rsid w:val="00F52B81"/>
    <w:rsid w:val="00F66B7E"/>
    <w:rsid w:val="00F75283"/>
    <w:rsid w:val="00F75681"/>
    <w:rsid w:val="00F76E90"/>
    <w:rsid w:val="00F975ED"/>
    <w:rsid w:val="00F97A74"/>
    <w:rsid w:val="00FA10C9"/>
    <w:rsid w:val="00FB6B22"/>
    <w:rsid w:val="00FC2257"/>
    <w:rsid w:val="00FD2B82"/>
    <w:rsid w:val="00FF2F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9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FB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309D2"/>
    <w:pPr>
      <w:tabs>
        <w:tab w:val="center" w:pos="4536"/>
        <w:tab w:val="right" w:pos="9072"/>
      </w:tabs>
    </w:pPr>
  </w:style>
  <w:style w:type="character" w:customStyle="1" w:styleId="KopfzeileZchn">
    <w:name w:val="Kopfzeile Zchn"/>
    <w:basedOn w:val="Absatz-Standardschriftart"/>
    <w:link w:val="Kopfzeile"/>
    <w:uiPriority w:val="99"/>
    <w:locked/>
    <w:rsid w:val="00F329D2"/>
    <w:rPr>
      <w:sz w:val="24"/>
      <w:szCs w:val="24"/>
    </w:rPr>
  </w:style>
  <w:style w:type="paragraph" w:styleId="Fuzeile">
    <w:name w:val="footer"/>
    <w:basedOn w:val="Standard"/>
    <w:link w:val="FuzeileZchn"/>
    <w:uiPriority w:val="99"/>
    <w:semiHidden/>
    <w:rsid w:val="00F309D2"/>
    <w:pPr>
      <w:tabs>
        <w:tab w:val="center" w:pos="4536"/>
        <w:tab w:val="right" w:pos="9072"/>
      </w:tabs>
    </w:pPr>
  </w:style>
  <w:style w:type="character" w:customStyle="1" w:styleId="FuzeileZchn">
    <w:name w:val="Fußzeile Zchn"/>
    <w:basedOn w:val="Absatz-Standardschriftart"/>
    <w:link w:val="Fuzeile"/>
    <w:uiPriority w:val="99"/>
    <w:semiHidden/>
    <w:locked/>
    <w:rsid w:val="00F329D2"/>
    <w:rPr>
      <w:sz w:val="24"/>
      <w:szCs w:val="24"/>
    </w:rPr>
  </w:style>
  <w:style w:type="paragraph" w:styleId="Sprechblasentext">
    <w:name w:val="Balloon Text"/>
    <w:basedOn w:val="Standard"/>
    <w:link w:val="SprechblasentextZchn"/>
    <w:uiPriority w:val="99"/>
    <w:semiHidden/>
    <w:rsid w:val="00522C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29D2"/>
    <w:rPr>
      <w:sz w:val="2"/>
      <w:szCs w:val="2"/>
    </w:rPr>
  </w:style>
  <w:style w:type="paragraph" w:styleId="NurText">
    <w:name w:val="Plain Text"/>
    <w:basedOn w:val="Standard"/>
    <w:link w:val="NurTextZchn"/>
    <w:uiPriority w:val="99"/>
    <w:rsid w:val="00531272"/>
    <w:rPr>
      <w:rFonts w:ascii="Consolas" w:hAnsi="Consolas" w:cs="Consolas"/>
      <w:sz w:val="21"/>
      <w:szCs w:val="21"/>
    </w:rPr>
  </w:style>
  <w:style w:type="character" w:customStyle="1" w:styleId="NurTextZchn">
    <w:name w:val="Nur Text Zchn"/>
    <w:basedOn w:val="Absatz-Standardschriftart"/>
    <w:link w:val="NurText"/>
    <w:uiPriority w:val="99"/>
    <w:locked/>
    <w:rsid w:val="00531272"/>
    <w:rPr>
      <w:rFonts w:ascii="Consolas" w:hAnsi="Consolas" w:cs="Consolas"/>
      <w:sz w:val="21"/>
      <w:szCs w:val="21"/>
    </w:rPr>
  </w:style>
  <w:style w:type="character" w:styleId="Hyperlink">
    <w:name w:val="Hyperlink"/>
    <w:basedOn w:val="Absatz-Standardschriftart"/>
    <w:uiPriority w:val="99"/>
    <w:rsid w:val="00147A8A"/>
    <w:rPr>
      <w:color w:val="0000FF"/>
      <w:u w:val="single"/>
    </w:rPr>
  </w:style>
  <w:style w:type="paragraph" w:styleId="Textkrper-Zeileneinzug">
    <w:name w:val="Body Text Indent"/>
    <w:basedOn w:val="Standard"/>
    <w:link w:val="Textkrper-ZeileneinzugZchn"/>
    <w:rsid w:val="00CC4364"/>
    <w:pPr>
      <w:spacing w:after="120"/>
      <w:ind w:left="283"/>
    </w:pPr>
    <w:rPr>
      <w:rFonts w:ascii="Arial" w:hAnsi="Arial"/>
      <w:sz w:val="22"/>
      <w:szCs w:val="20"/>
    </w:rPr>
  </w:style>
  <w:style w:type="character" w:customStyle="1" w:styleId="Textkrper-ZeileneinzugZchn">
    <w:name w:val="Textkörper-Zeileneinzug Zchn"/>
    <w:basedOn w:val="Absatz-Standardschriftart"/>
    <w:link w:val="Textkrper-Zeileneinzug"/>
    <w:rsid w:val="00CC4364"/>
    <w:rPr>
      <w:rFonts w:ascii="Arial" w:hAnsi="Arial"/>
      <w:szCs w:val="20"/>
    </w:rPr>
  </w:style>
  <w:style w:type="paragraph" w:styleId="KeinLeerraum">
    <w:name w:val="No Spacing"/>
    <w:uiPriority w:val="1"/>
    <w:qFormat/>
    <w:rsid w:val="00CC4364"/>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FB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309D2"/>
    <w:pPr>
      <w:tabs>
        <w:tab w:val="center" w:pos="4536"/>
        <w:tab w:val="right" w:pos="9072"/>
      </w:tabs>
    </w:pPr>
  </w:style>
  <w:style w:type="character" w:customStyle="1" w:styleId="KopfzeileZchn">
    <w:name w:val="Kopfzeile Zchn"/>
    <w:basedOn w:val="Absatz-Standardschriftart"/>
    <w:link w:val="Kopfzeile"/>
    <w:uiPriority w:val="99"/>
    <w:locked/>
    <w:rsid w:val="00F329D2"/>
    <w:rPr>
      <w:sz w:val="24"/>
      <w:szCs w:val="24"/>
    </w:rPr>
  </w:style>
  <w:style w:type="paragraph" w:styleId="Fuzeile">
    <w:name w:val="footer"/>
    <w:basedOn w:val="Standard"/>
    <w:link w:val="FuzeileZchn"/>
    <w:uiPriority w:val="99"/>
    <w:semiHidden/>
    <w:rsid w:val="00F309D2"/>
    <w:pPr>
      <w:tabs>
        <w:tab w:val="center" w:pos="4536"/>
        <w:tab w:val="right" w:pos="9072"/>
      </w:tabs>
    </w:pPr>
  </w:style>
  <w:style w:type="character" w:customStyle="1" w:styleId="FuzeileZchn">
    <w:name w:val="Fußzeile Zchn"/>
    <w:basedOn w:val="Absatz-Standardschriftart"/>
    <w:link w:val="Fuzeile"/>
    <w:uiPriority w:val="99"/>
    <w:semiHidden/>
    <w:locked/>
    <w:rsid w:val="00F329D2"/>
    <w:rPr>
      <w:sz w:val="24"/>
      <w:szCs w:val="24"/>
    </w:rPr>
  </w:style>
  <w:style w:type="paragraph" w:styleId="Sprechblasentext">
    <w:name w:val="Balloon Text"/>
    <w:basedOn w:val="Standard"/>
    <w:link w:val="SprechblasentextZchn"/>
    <w:uiPriority w:val="99"/>
    <w:semiHidden/>
    <w:rsid w:val="00522C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29D2"/>
    <w:rPr>
      <w:sz w:val="2"/>
      <w:szCs w:val="2"/>
    </w:rPr>
  </w:style>
  <w:style w:type="paragraph" w:styleId="NurText">
    <w:name w:val="Plain Text"/>
    <w:basedOn w:val="Standard"/>
    <w:link w:val="NurTextZchn"/>
    <w:uiPriority w:val="99"/>
    <w:rsid w:val="00531272"/>
    <w:rPr>
      <w:rFonts w:ascii="Consolas" w:hAnsi="Consolas" w:cs="Consolas"/>
      <w:sz w:val="21"/>
      <w:szCs w:val="21"/>
    </w:rPr>
  </w:style>
  <w:style w:type="character" w:customStyle="1" w:styleId="NurTextZchn">
    <w:name w:val="Nur Text Zchn"/>
    <w:basedOn w:val="Absatz-Standardschriftart"/>
    <w:link w:val="NurText"/>
    <w:uiPriority w:val="99"/>
    <w:locked/>
    <w:rsid w:val="00531272"/>
    <w:rPr>
      <w:rFonts w:ascii="Consolas" w:hAnsi="Consolas" w:cs="Consolas"/>
      <w:sz w:val="21"/>
      <w:szCs w:val="21"/>
    </w:rPr>
  </w:style>
  <w:style w:type="character" w:styleId="Hyperlink">
    <w:name w:val="Hyperlink"/>
    <w:basedOn w:val="Absatz-Standardschriftart"/>
    <w:uiPriority w:val="99"/>
    <w:rsid w:val="00147A8A"/>
    <w:rPr>
      <w:color w:val="0000FF"/>
      <w:u w:val="single"/>
    </w:rPr>
  </w:style>
  <w:style w:type="paragraph" w:styleId="Textkrper-Zeileneinzug">
    <w:name w:val="Body Text Indent"/>
    <w:basedOn w:val="Standard"/>
    <w:link w:val="Textkrper-ZeileneinzugZchn"/>
    <w:rsid w:val="00CC4364"/>
    <w:pPr>
      <w:spacing w:after="120"/>
      <w:ind w:left="283"/>
    </w:pPr>
    <w:rPr>
      <w:rFonts w:ascii="Arial" w:hAnsi="Arial"/>
      <w:sz w:val="22"/>
      <w:szCs w:val="20"/>
    </w:rPr>
  </w:style>
  <w:style w:type="character" w:customStyle="1" w:styleId="Textkrper-ZeileneinzugZchn">
    <w:name w:val="Textkörper-Zeileneinzug Zchn"/>
    <w:basedOn w:val="Absatz-Standardschriftart"/>
    <w:link w:val="Textkrper-Zeileneinzug"/>
    <w:rsid w:val="00CC4364"/>
    <w:rPr>
      <w:rFonts w:ascii="Arial" w:hAnsi="Arial"/>
      <w:szCs w:val="20"/>
    </w:rPr>
  </w:style>
  <w:style w:type="paragraph" w:styleId="KeinLeerraum">
    <w:name w:val="No Spacing"/>
    <w:uiPriority w:val="1"/>
    <w:qFormat/>
    <w:rsid w:val="00CC43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5142">
      <w:marLeft w:val="0"/>
      <w:marRight w:val="0"/>
      <w:marTop w:val="0"/>
      <w:marBottom w:val="0"/>
      <w:divBdr>
        <w:top w:val="none" w:sz="0" w:space="0" w:color="auto"/>
        <w:left w:val="none" w:sz="0" w:space="0" w:color="auto"/>
        <w:bottom w:val="none" w:sz="0" w:space="0" w:color="auto"/>
        <w:right w:val="none" w:sz="0" w:space="0" w:color="auto"/>
      </w:divBdr>
    </w:div>
    <w:div w:id="2135175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407B-F6FE-4D49-96ED-33997976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Stuttgart, im Oktober 2011</vt:lpstr>
    </vt:vector>
  </TitlesOfParts>
  <Company>Staatliche Toto-Lotto GmbH</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 im Oktober 2011</dc:title>
  <dc:creator>Vincent Sommer</dc:creator>
  <cp:lastModifiedBy>Andreas Bäcker</cp:lastModifiedBy>
  <cp:revision>2</cp:revision>
  <cp:lastPrinted>2015-03-16T09:59:00Z</cp:lastPrinted>
  <dcterms:created xsi:type="dcterms:W3CDTF">2015-05-19T13:45:00Z</dcterms:created>
  <dcterms:modified xsi:type="dcterms:W3CDTF">2015-05-19T13:45:00Z</dcterms:modified>
</cp:coreProperties>
</file>